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C715" w14:textId="3801CAF1" w:rsidR="001B5E8F" w:rsidRPr="001B5E8F" w:rsidRDefault="001B5E8F" w:rsidP="00614603">
      <w:pPr>
        <w:pStyle w:val="Otsikko1"/>
        <w:spacing w:before="120" w:after="120"/>
      </w:pPr>
      <w:r w:rsidRPr="001B5E8F">
        <w:t xml:space="preserve">Hoitotyön tutkimusklubitoiminta </w:t>
      </w:r>
      <w:r w:rsidR="00380F1A">
        <w:t>syksyllä</w:t>
      </w:r>
      <w:r w:rsidRPr="001B5E8F">
        <w:t xml:space="preserve"> 202</w:t>
      </w:r>
      <w:r w:rsidR="002921B0">
        <w:t>5</w:t>
      </w:r>
    </w:p>
    <w:p w14:paraId="0F104E38" w14:textId="77777777" w:rsidR="001B5E8F" w:rsidRPr="00F608FF" w:rsidRDefault="001B5E8F" w:rsidP="001B5E8F">
      <w:pPr>
        <w:rPr>
          <w:sz w:val="12"/>
        </w:rPr>
      </w:pPr>
    </w:p>
    <w:p w14:paraId="7F9568CC" w14:textId="5009336B" w:rsidR="001B5E8F" w:rsidRPr="00555C2A" w:rsidRDefault="001B5E8F" w:rsidP="001B5E8F">
      <w:pPr>
        <w:numPr>
          <w:ilvl w:val="0"/>
          <w:numId w:val="47"/>
        </w:numPr>
        <w:tabs>
          <w:tab w:val="clear" w:pos="851"/>
        </w:tabs>
        <w:spacing w:after="160" w:line="259" w:lineRule="auto"/>
        <w:rPr>
          <w:rFonts w:ascii="Montserrat" w:hAnsi="Montserrat"/>
          <w:bCs/>
          <w:color w:val="06175E" w:themeColor="text1"/>
          <w:sz w:val="22"/>
          <w:szCs w:val="22"/>
        </w:rPr>
      </w:pPr>
      <w:r w:rsidRPr="00555C2A">
        <w:rPr>
          <w:rFonts w:ascii="Montserrat" w:hAnsi="Montserrat"/>
          <w:bCs/>
          <w:color w:val="06175E" w:themeColor="text1"/>
          <w:sz w:val="22"/>
          <w:szCs w:val="22"/>
        </w:rPr>
        <w:t>Hoitotyön tutkimusklubit ovat hoito- ja terapiatyöntekijöiden, esi</w:t>
      </w:r>
      <w:r w:rsidR="009D45A7">
        <w:rPr>
          <w:rFonts w:ascii="Montserrat" w:hAnsi="Montserrat"/>
          <w:bCs/>
          <w:color w:val="06175E" w:themeColor="text1"/>
          <w:sz w:val="22"/>
          <w:szCs w:val="22"/>
        </w:rPr>
        <w:t>henkilöiden</w:t>
      </w:r>
      <w:r w:rsidRPr="00555C2A">
        <w:rPr>
          <w:rFonts w:ascii="Montserrat" w:hAnsi="Montserrat"/>
          <w:bCs/>
          <w:color w:val="06175E" w:themeColor="text1"/>
          <w:sz w:val="22"/>
          <w:szCs w:val="22"/>
        </w:rPr>
        <w:t>, asiantuntijoiden, opiskelijoiden ja muiden kiinnostuneiden yhteinen tilaisuus keskustella uuden tutkimustiedon ja näytön käytöstä hoitotyössä.</w:t>
      </w:r>
    </w:p>
    <w:p w14:paraId="2C01667C" w14:textId="44C7F000" w:rsidR="00740D07" w:rsidRDefault="003C1B7C" w:rsidP="00494E94">
      <w:pPr>
        <w:numPr>
          <w:ilvl w:val="0"/>
          <w:numId w:val="47"/>
        </w:numPr>
        <w:tabs>
          <w:tab w:val="clear" w:pos="851"/>
        </w:tabs>
        <w:spacing w:after="160" w:line="259" w:lineRule="auto"/>
        <w:rPr>
          <w:rFonts w:ascii="Montserrat" w:hAnsi="Montserrat"/>
          <w:bCs/>
          <w:color w:val="06175E" w:themeColor="text1"/>
          <w:sz w:val="22"/>
          <w:szCs w:val="22"/>
        </w:rPr>
      </w:pPr>
      <w:r w:rsidRPr="007246A1">
        <w:rPr>
          <w:rFonts w:ascii="Montserrat" w:hAnsi="Montserrat"/>
          <w:bCs/>
          <w:color w:val="06175E" w:themeColor="text1"/>
          <w:sz w:val="22"/>
          <w:szCs w:val="22"/>
        </w:rPr>
        <w:t>Ta</w:t>
      </w:r>
      <w:r>
        <w:rPr>
          <w:rFonts w:ascii="Montserrat" w:hAnsi="Montserrat"/>
          <w:bCs/>
          <w:color w:val="06175E" w:themeColor="text1"/>
          <w:sz w:val="22"/>
          <w:szCs w:val="22"/>
        </w:rPr>
        <w:t xml:space="preserve">rkoituksena </w:t>
      </w:r>
      <w:r w:rsidRPr="007246A1">
        <w:rPr>
          <w:rFonts w:ascii="Montserrat" w:hAnsi="Montserrat"/>
          <w:bCs/>
          <w:color w:val="06175E" w:themeColor="text1"/>
          <w:sz w:val="22"/>
          <w:szCs w:val="22"/>
        </w:rPr>
        <w:t>on</w:t>
      </w:r>
      <w:r w:rsidR="001B5E8F" w:rsidRPr="007246A1">
        <w:rPr>
          <w:rFonts w:ascii="Montserrat" w:hAnsi="Montserrat"/>
          <w:bCs/>
          <w:color w:val="06175E" w:themeColor="text1"/>
          <w:sz w:val="22"/>
          <w:szCs w:val="22"/>
        </w:rPr>
        <w:t xml:space="preserve"> tuoda uutta tutkimustietoa henkilökunnan arvioitavaksi, hakea perusteluja jo olemassa oleville hoitokäytännöille ja toimintatavoille</w:t>
      </w:r>
      <w:r w:rsidR="007246A1" w:rsidRPr="007246A1">
        <w:rPr>
          <w:rFonts w:ascii="Montserrat" w:hAnsi="Montserrat"/>
          <w:bCs/>
          <w:color w:val="06175E" w:themeColor="text1"/>
          <w:sz w:val="22"/>
          <w:szCs w:val="22"/>
        </w:rPr>
        <w:t xml:space="preserve">, </w:t>
      </w:r>
      <w:r w:rsidR="00F75B9E">
        <w:rPr>
          <w:rFonts w:ascii="Montserrat" w:hAnsi="Montserrat"/>
          <w:bCs/>
          <w:color w:val="06175E" w:themeColor="text1"/>
          <w:sz w:val="22"/>
          <w:szCs w:val="22"/>
        </w:rPr>
        <w:t xml:space="preserve">sekä </w:t>
      </w:r>
      <w:r w:rsidR="0083452F">
        <w:rPr>
          <w:rFonts w:ascii="Montserrat" w:hAnsi="Montserrat"/>
          <w:bCs/>
          <w:color w:val="06175E" w:themeColor="text1"/>
          <w:sz w:val="22"/>
          <w:szCs w:val="22"/>
        </w:rPr>
        <w:t>virittää</w:t>
      </w:r>
      <w:r w:rsidR="001B5E8F" w:rsidRPr="007246A1">
        <w:rPr>
          <w:rFonts w:ascii="Montserrat" w:hAnsi="Montserrat"/>
          <w:bCs/>
          <w:color w:val="06175E" w:themeColor="text1"/>
          <w:sz w:val="22"/>
          <w:szCs w:val="22"/>
        </w:rPr>
        <w:t xml:space="preserve"> ammatillis</w:t>
      </w:r>
      <w:r w:rsidR="00F75B9E">
        <w:rPr>
          <w:rFonts w:ascii="Montserrat" w:hAnsi="Montserrat"/>
          <w:bCs/>
          <w:color w:val="06175E" w:themeColor="text1"/>
          <w:sz w:val="22"/>
          <w:szCs w:val="22"/>
        </w:rPr>
        <w:t xml:space="preserve">ta keskustelua. </w:t>
      </w:r>
    </w:p>
    <w:p w14:paraId="017C1A29" w14:textId="23840FB4" w:rsidR="001B5E8F" w:rsidRPr="007246A1" w:rsidRDefault="00740D07" w:rsidP="00494E94">
      <w:pPr>
        <w:numPr>
          <w:ilvl w:val="0"/>
          <w:numId w:val="47"/>
        </w:numPr>
        <w:tabs>
          <w:tab w:val="clear" w:pos="851"/>
        </w:tabs>
        <w:spacing w:after="160" w:line="259" w:lineRule="auto"/>
        <w:rPr>
          <w:rFonts w:ascii="Montserrat" w:hAnsi="Montserrat"/>
          <w:bCs/>
          <w:color w:val="06175E" w:themeColor="text1"/>
          <w:sz w:val="22"/>
          <w:szCs w:val="22"/>
        </w:rPr>
      </w:pPr>
      <w:r>
        <w:rPr>
          <w:rFonts w:ascii="Montserrat" w:hAnsi="Montserrat"/>
          <w:bCs/>
          <w:color w:val="06175E" w:themeColor="text1"/>
          <w:sz w:val="22"/>
          <w:szCs w:val="22"/>
        </w:rPr>
        <w:t xml:space="preserve">Tavoitteena on </w:t>
      </w:r>
      <w:r w:rsidR="00A04860">
        <w:rPr>
          <w:rFonts w:ascii="Montserrat" w:hAnsi="Montserrat"/>
          <w:bCs/>
          <w:color w:val="06175E" w:themeColor="text1"/>
          <w:sz w:val="22"/>
          <w:szCs w:val="22"/>
        </w:rPr>
        <w:t xml:space="preserve">vahvistaa </w:t>
      </w:r>
      <w:r w:rsidR="001B5E8F" w:rsidRPr="007246A1">
        <w:rPr>
          <w:rFonts w:ascii="Montserrat" w:hAnsi="Montserrat"/>
          <w:bCs/>
          <w:color w:val="06175E" w:themeColor="text1"/>
          <w:sz w:val="22"/>
          <w:szCs w:val="22"/>
        </w:rPr>
        <w:t>näyttöön perustuvaa toimintaa</w:t>
      </w:r>
      <w:r w:rsidR="0079654D">
        <w:rPr>
          <w:rFonts w:ascii="Montserrat" w:hAnsi="Montserrat"/>
          <w:bCs/>
          <w:color w:val="06175E" w:themeColor="text1"/>
          <w:sz w:val="22"/>
          <w:szCs w:val="22"/>
        </w:rPr>
        <w:t xml:space="preserve"> hoito- ja terapiatyössä</w:t>
      </w:r>
      <w:r w:rsidR="001B5E8F" w:rsidRPr="007246A1">
        <w:rPr>
          <w:rFonts w:ascii="Montserrat" w:hAnsi="Montserrat"/>
          <w:bCs/>
          <w:color w:val="06175E" w:themeColor="text1"/>
          <w:sz w:val="22"/>
          <w:szCs w:val="22"/>
        </w:rPr>
        <w:t xml:space="preserve">. </w:t>
      </w:r>
    </w:p>
    <w:p w14:paraId="110452FD" w14:textId="77777777" w:rsidR="001B5E8F" w:rsidRPr="00555C2A" w:rsidRDefault="001B5E8F" w:rsidP="001B5E8F">
      <w:pPr>
        <w:numPr>
          <w:ilvl w:val="0"/>
          <w:numId w:val="47"/>
        </w:numPr>
        <w:tabs>
          <w:tab w:val="clear" w:pos="851"/>
        </w:tabs>
        <w:spacing w:after="160" w:line="259" w:lineRule="auto"/>
        <w:rPr>
          <w:rFonts w:ascii="Montserrat" w:hAnsi="Montserrat"/>
          <w:bCs/>
          <w:color w:val="06175E" w:themeColor="text1"/>
          <w:sz w:val="22"/>
          <w:szCs w:val="22"/>
        </w:rPr>
      </w:pPr>
      <w:r w:rsidRPr="00555C2A">
        <w:rPr>
          <w:rFonts w:ascii="Montserrat" w:hAnsi="Montserrat"/>
          <w:bCs/>
          <w:color w:val="06175E" w:themeColor="text1"/>
          <w:sz w:val="22"/>
          <w:szCs w:val="22"/>
        </w:rPr>
        <w:t xml:space="preserve">Tutkimusklubiaiheet nousevat eri teemoista sekä hoitotyön painopistealueista, joita ovat muun muassa </w:t>
      </w:r>
      <w:r w:rsidRPr="00555C2A">
        <w:rPr>
          <w:rFonts w:ascii="Montserrat" w:eastAsia="Calibri" w:hAnsi="Montserrat" w:cs="Calibri"/>
          <w:bCs/>
          <w:color w:val="06175E" w:themeColor="text1"/>
          <w:kern w:val="24"/>
          <w:sz w:val="22"/>
          <w:szCs w:val="22"/>
          <w:lang w:eastAsia="fi-FI"/>
        </w:rPr>
        <w:t>kuntoutus ja toimintakyky, asiakas- ja potilasturvallisuus, opetus ja ohjaus, hoitotyön laatu, asiakas- ja perhekeskeisyys, infektioiden torjunta, tiedolla johtaminen ja hoitotyön etiikka.</w:t>
      </w:r>
    </w:p>
    <w:p w14:paraId="6DF0814F" w14:textId="0EDFF466" w:rsidR="001B5E8F" w:rsidRPr="00555C2A" w:rsidRDefault="001B5E8F" w:rsidP="001B5E8F">
      <w:pPr>
        <w:numPr>
          <w:ilvl w:val="0"/>
          <w:numId w:val="47"/>
        </w:numPr>
        <w:tabs>
          <w:tab w:val="clear" w:pos="851"/>
        </w:tabs>
        <w:spacing w:after="160" w:line="259" w:lineRule="auto"/>
        <w:rPr>
          <w:rFonts w:ascii="Montserrat" w:hAnsi="Montserrat"/>
          <w:bCs/>
          <w:color w:val="06175E" w:themeColor="text1"/>
          <w:sz w:val="22"/>
          <w:szCs w:val="22"/>
        </w:rPr>
      </w:pPr>
      <w:r w:rsidRPr="00555C2A">
        <w:rPr>
          <w:rFonts w:ascii="Montserrat" w:hAnsi="Montserrat"/>
          <w:bCs/>
          <w:color w:val="06175E" w:themeColor="text1"/>
          <w:sz w:val="22"/>
          <w:szCs w:val="22"/>
        </w:rPr>
        <w:t xml:space="preserve">Alustaja pitää noin </w:t>
      </w:r>
      <w:r w:rsidR="003003B4" w:rsidRPr="00555C2A">
        <w:rPr>
          <w:rFonts w:ascii="Montserrat" w:hAnsi="Montserrat"/>
          <w:bCs/>
          <w:color w:val="06175E" w:themeColor="text1"/>
          <w:sz w:val="22"/>
          <w:szCs w:val="22"/>
        </w:rPr>
        <w:t>15</w:t>
      </w:r>
      <w:r w:rsidR="003003B4">
        <w:rPr>
          <w:rFonts w:ascii="Montserrat" w:hAnsi="Montserrat"/>
          <w:bCs/>
          <w:color w:val="06175E" w:themeColor="text1"/>
          <w:sz w:val="22"/>
          <w:szCs w:val="22"/>
        </w:rPr>
        <w:t xml:space="preserve">–30 </w:t>
      </w:r>
      <w:r w:rsidRPr="00555C2A">
        <w:rPr>
          <w:rFonts w:ascii="Montserrat" w:hAnsi="Montserrat"/>
          <w:bCs/>
          <w:color w:val="06175E" w:themeColor="text1"/>
          <w:sz w:val="22"/>
          <w:szCs w:val="22"/>
        </w:rPr>
        <w:t xml:space="preserve">min. esityksen, minkä jälkeen pääpaino on yhteisessä </w:t>
      </w:r>
      <w:r w:rsidRPr="00315B10">
        <w:rPr>
          <w:rFonts w:ascii="Montserrat" w:hAnsi="Montserrat"/>
          <w:bCs/>
          <w:color w:val="06175E" w:themeColor="text1"/>
          <w:sz w:val="22"/>
          <w:szCs w:val="22"/>
        </w:rPr>
        <w:t>keskustelussa</w:t>
      </w:r>
      <w:r w:rsidRPr="00555C2A">
        <w:rPr>
          <w:rFonts w:ascii="Montserrat" w:hAnsi="Montserrat"/>
          <w:bCs/>
          <w:color w:val="06175E" w:themeColor="text1"/>
          <w:sz w:val="22"/>
          <w:szCs w:val="22"/>
        </w:rPr>
        <w:t xml:space="preserve"> (n. </w:t>
      </w:r>
      <w:r w:rsidR="003003B4">
        <w:rPr>
          <w:rFonts w:ascii="Montserrat" w:hAnsi="Montserrat"/>
          <w:bCs/>
          <w:color w:val="06175E" w:themeColor="text1"/>
          <w:sz w:val="22"/>
          <w:szCs w:val="22"/>
        </w:rPr>
        <w:t>30–45</w:t>
      </w:r>
      <w:r w:rsidRPr="00555C2A">
        <w:rPr>
          <w:rFonts w:ascii="Montserrat" w:hAnsi="Montserrat"/>
          <w:bCs/>
          <w:color w:val="06175E" w:themeColor="text1"/>
          <w:sz w:val="22"/>
          <w:szCs w:val="22"/>
        </w:rPr>
        <w:t xml:space="preserve"> min). </w:t>
      </w:r>
    </w:p>
    <w:p w14:paraId="535C4557" w14:textId="77777777" w:rsidR="00FA7352" w:rsidRDefault="00315B10" w:rsidP="00D13738">
      <w:pPr>
        <w:numPr>
          <w:ilvl w:val="0"/>
          <w:numId w:val="47"/>
        </w:numPr>
        <w:tabs>
          <w:tab w:val="clear" w:pos="851"/>
        </w:tabs>
        <w:spacing w:after="160" w:line="259" w:lineRule="auto"/>
        <w:rPr>
          <w:rFonts w:ascii="Montserrat" w:hAnsi="Montserrat"/>
          <w:bCs/>
          <w:color w:val="06175E" w:themeColor="text1"/>
          <w:sz w:val="22"/>
          <w:szCs w:val="22"/>
        </w:rPr>
      </w:pPr>
      <w:r>
        <w:rPr>
          <w:rFonts w:ascii="Montserrat" w:hAnsi="Montserrat"/>
          <w:bCs/>
          <w:color w:val="06175E" w:themeColor="text1"/>
          <w:sz w:val="22"/>
          <w:szCs w:val="22"/>
        </w:rPr>
        <w:t>Tutkimusklub</w:t>
      </w:r>
      <w:r w:rsidR="003E6018">
        <w:rPr>
          <w:rFonts w:ascii="Montserrat" w:hAnsi="Montserrat"/>
          <w:bCs/>
          <w:color w:val="06175E" w:themeColor="text1"/>
          <w:sz w:val="22"/>
          <w:szCs w:val="22"/>
        </w:rPr>
        <w:t>iaiheet</w:t>
      </w:r>
      <w:r w:rsidR="004874C7">
        <w:rPr>
          <w:rFonts w:ascii="Montserrat" w:hAnsi="Montserrat"/>
          <w:bCs/>
          <w:color w:val="06175E" w:themeColor="text1"/>
          <w:sz w:val="22"/>
          <w:szCs w:val="22"/>
        </w:rPr>
        <w:t>, aikataulut</w:t>
      </w:r>
      <w:r w:rsidR="00EB194E">
        <w:rPr>
          <w:rFonts w:ascii="Montserrat" w:hAnsi="Montserrat"/>
          <w:bCs/>
          <w:color w:val="06175E" w:themeColor="text1"/>
          <w:sz w:val="22"/>
          <w:szCs w:val="22"/>
        </w:rPr>
        <w:t xml:space="preserve"> ja vastuuhenkilöt ilmoitetaan OYS Intran ja Ilonan uutisissa</w:t>
      </w:r>
      <w:r w:rsidR="00440B9B">
        <w:rPr>
          <w:rFonts w:ascii="Montserrat" w:hAnsi="Montserrat"/>
          <w:bCs/>
          <w:color w:val="06175E" w:themeColor="text1"/>
          <w:sz w:val="22"/>
          <w:szCs w:val="22"/>
        </w:rPr>
        <w:t xml:space="preserve">, sekä </w:t>
      </w:r>
      <w:r w:rsidR="00440B9B" w:rsidRPr="00555C2A">
        <w:rPr>
          <w:rFonts w:ascii="Montserrat" w:hAnsi="Montserrat"/>
          <w:bCs/>
          <w:color w:val="06175E" w:themeColor="text1"/>
          <w:sz w:val="22"/>
          <w:szCs w:val="22"/>
        </w:rPr>
        <w:t>OYS internet sivuilla</w:t>
      </w:r>
      <w:r w:rsidR="00440B9B" w:rsidRPr="001A5476">
        <w:rPr>
          <w:rFonts w:ascii="Montserrat" w:hAnsi="Montserrat"/>
          <w:bCs/>
          <w:color w:val="06175E" w:themeColor="text1"/>
          <w:sz w:val="22"/>
          <w:szCs w:val="22"/>
        </w:rPr>
        <w:t xml:space="preserve"> </w:t>
      </w:r>
      <w:hyperlink r:id="rId11" w:history="1">
        <w:r w:rsidR="00440B9B" w:rsidRPr="001A5476">
          <w:rPr>
            <w:rStyle w:val="Hyperlinkki"/>
          </w:rPr>
          <w:t>Ammattilaisille - OYS Hoitotyö</w:t>
        </w:r>
      </w:hyperlink>
      <w:r w:rsidR="00440B9B">
        <w:t xml:space="preserve"> </w:t>
      </w:r>
      <w:r w:rsidR="004874C7" w:rsidRPr="004874C7">
        <w:rPr>
          <w:rFonts w:ascii="Montserrat" w:hAnsi="Montserrat"/>
          <w:bCs/>
          <w:color w:val="06175E" w:themeColor="text1"/>
          <w:sz w:val="22"/>
          <w:szCs w:val="22"/>
        </w:rPr>
        <w:t>puolivu</w:t>
      </w:r>
      <w:r w:rsidR="00873202">
        <w:rPr>
          <w:rFonts w:ascii="Montserrat" w:hAnsi="Montserrat"/>
          <w:bCs/>
          <w:color w:val="06175E" w:themeColor="text1"/>
          <w:sz w:val="22"/>
          <w:szCs w:val="22"/>
        </w:rPr>
        <w:t>o</w:t>
      </w:r>
      <w:r w:rsidR="004874C7" w:rsidRPr="004874C7">
        <w:rPr>
          <w:rFonts w:ascii="Montserrat" w:hAnsi="Montserrat"/>
          <w:bCs/>
          <w:color w:val="06175E" w:themeColor="text1"/>
          <w:sz w:val="22"/>
          <w:szCs w:val="22"/>
        </w:rPr>
        <w:t>sittain</w:t>
      </w:r>
      <w:r w:rsidR="00873202">
        <w:rPr>
          <w:rFonts w:ascii="Montserrat" w:hAnsi="Montserrat"/>
          <w:bCs/>
          <w:color w:val="06175E" w:themeColor="text1"/>
          <w:sz w:val="22"/>
          <w:szCs w:val="22"/>
        </w:rPr>
        <w:t>.</w:t>
      </w:r>
    </w:p>
    <w:p w14:paraId="71569B5B" w14:textId="6CF9EEDE" w:rsidR="00B60325" w:rsidRDefault="00315B10" w:rsidP="00315B10">
      <w:pPr>
        <w:numPr>
          <w:ilvl w:val="0"/>
          <w:numId w:val="47"/>
        </w:numPr>
        <w:tabs>
          <w:tab w:val="clear" w:pos="851"/>
        </w:tabs>
        <w:spacing w:after="160" w:line="259" w:lineRule="auto"/>
        <w:rPr>
          <w:rFonts w:ascii="Montserrat" w:hAnsi="Montserrat"/>
          <w:bCs/>
          <w:color w:val="06175E" w:themeColor="text1"/>
          <w:sz w:val="22"/>
          <w:szCs w:val="22"/>
        </w:rPr>
      </w:pPr>
      <w:r w:rsidRPr="00315B10">
        <w:rPr>
          <w:rFonts w:ascii="Montserrat" w:hAnsi="Montserrat"/>
          <w:bCs/>
          <w:color w:val="06175E" w:themeColor="text1"/>
          <w:sz w:val="22"/>
          <w:szCs w:val="22"/>
        </w:rPr>
        <w:t xml:space="preserve">Tutkimusklubiin voi osallistua </w:t>
      </w:r>
      <w:proofErr w:type="spellStart"/>
      <w:r w:rsidRPr="00315B10">
        <w:rPr>
          <w:rFonts w:ascii="Montserrat" w:hAnsi="Montserrat"/>
          <w:bCs/>
          <w:color w:val="06175E" w:themeColor="text1"/>
          <w:sz w:val="22"/>
          <w:szCs w:val="22"/>
        </w:rPr>
        <w:t>Teamsin</w:t>
      </w:r>
      <w:proofErr w:type="spellEnd"/>
      <w:r w:rsidRPr="00315B10">
        <w:rPr>
          <w:rFonts w:ascii="Montserrat" w:hAnsi="Montserrat"/>
          <w:bCs/>
          <w:color w:val="06175E" w:themeColor="text1"/>
          <w:sz w:val="22"/>
          <w:szCs w:val="22"/>
        </w:rPr>
        <w:t xml:space="preserve"> välityksellä</w:t>
      </w:r>
      <w:r w:rsidR="00B60325">
        <w:rPr>
          <w:rFonts w:ascii="Montserrat" w:hAnsi="Montserrat"/>
          <w:bCs/>
          <w:color w:val="06175E" w:themeColor="text1"/>
          <w:sz w:val="22"/>
          <w:szCs w:val="22"/>
        </w:rPr>
        <w:t xml:space="preserve"> alla olevasta linkistä</w:t>
      </w:r>
    </w:p>
    <w:p w14:paraId="051E34A6" w14:textId="0B602547" w:rsidR="00315B10" w:rsidRPr="00315B10" w:rsidRDefault="00B60325" w:rsidP="00B60325">
      <w:pPr>
        <w:tabs>
          <w:tab w:val="clear" w:pos="851"/>
        </w:tabs>
        <w:spacing w:after="160" w:line="259" w:lineRule="auto"/>
        <w:ind w:left="720"/>
        <w:rPr>
          <w:rFonts w:ascii="Montserrat" w:hAnsi="Montserrat"/>
          <w:bCs/>
          <w:color w:val="06175E" w:themeColor="text1"/>
          <w:sz w:val="22"/>
          <w:szCs w:val="22"/>
        </w:rPr>
      </w:pPr>
      <w:hyperlink r:id="rId12" w:history="1">
        <w:r>
          <w:rPr>
            <w:rStyle w:val="Hyperlinkki"/>
            <w:sz w:val="24"/>
            <w:szCs w:val="24"/>
          </w:rPr>
          <w:t>Hoitotyön tutkimusklubi</w:t>
        </w:r>
      </w:hyperlink>
    </w:p>
    <w:tbl>
      <w:tblPr>
        <w:tblpPr w:leftFromText="141" w:rightFromText="141" w:vertAnchor="text" w:horzAnchor="margin" w:tblpY="356"/>
        <w:tblW w:w="95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630"/>
        <w:gridCol w:w="6395"/>
        <w:gridCol w:w="1547"/>
      </w:tblGrid>
      <w:tr w:rsidR="00EE791C" w:rsidRPr="00555C2A" w14:paraId="5A78A73D" w14:textId="4B5356F6" w:rsidTr="003A21B9">
        <w:trPr>
          <w:cantSplit/>
          <w:trHeight w:val="56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61FAB2A" w14:textId="03580693" w:rsidR="00EE791C" w:rsidRPr="00555C2A" w:rsidRDefault="00EE791C" w:rsidP="00854C5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sz w:val="20"/>
                <w:szCs w:val="36"/>
                <w:lang w:eastAsia="fi-FI"/>
              </w:rPr>
            </w:pPr>
            <w:bookmarkStart w:id="0" w:name="_Hlk179372960"/>
            <w:r>
              <w:rPr>
                <w:rFonts w:ascii="Montserrat" w:eastAsia="Times New Roman" w:hAnsi="Montserrat"/>
                <w:b/>
                <w:bCs/>
                <w:color w:val="FFFFFF"/>
                <w:kern w:val="24"/>
                <w:sz w:val="20"/>
                <w:szCs w:val="16"/>
                <w:lang w:eastAsia="fi-FI"/>
              </w:rPr>
              <w:t>syksy</w:t>
            </w:r>
            <w:r w:rsidRPr="00555C2A">
              <w:rPr>
                <w:rFonts w:ascii="Montserrat" w:eastAsia="Times New Roman" w:hAnsi="Montserrat"/>
                <w:b/>
                <w:bCs/>
                <w:color w:val="FFFFFF"/>
                <w:kern w:val="24"/>
                <w:sz w:val="20"/>
                <w:szCs w:val="16"/>
                <w:lang w:eastAsia="fi-FI"/>
              </w:rPr>
              <w:t xml:space="preserve"> 202</w:t>
            </w:r>
            <w:r>
              <w:rPr>
                <w:rFonts w:ascii="Montserrat" w:eastAsia="Times New Roman" w:hAnsi="Montserrat"/>
                <w:b/>
                <w:bCs/>
                <w:color w:val="FFFFFF"/>
                <w:kern w:val="24"/>
                <w:sz w:val="20"/>
                <w:szCs w:val="16"/>
                <w:lang w:eastAsia="fi-FI"/>
              </w:rPr>
              <w:t>5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7F649CA" w14:textId="77777777" w:rsidR="00EE791C" w:rsidRPr="00555C2A" w:rsidRDefault="00EE791C" w:rsidP="00854C5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sz w:val="20"/>
                <w:szCs w:val="36"/>
                <w:lang w:eastAsia="fi-FI"/>
              </w:rPr>
            </w:pPr>
            <w:r w:rsidRPr="00555C2A">
              <w:rPr>
                <w:rFonts w:ascii="Montserrat" w:eastAsia="Times New Roman" w:hAnsi="Montserrat"/>
                <w:b/>
                <w:bCs/>
                <w:color w:val="FFFFFF"/>
                <w:kern w:val="24"/>
                <w:sz w:val="20"/>
                <w:szCs w:val="16"/>
                <w:lang w:eastAsia="fi-FI"/>
              </w:rPr>
              <w:t>Aika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F04E957" w14:textId="651C32DB" w:rsidR="00EE791C" w:rsidRPr="00555C2A" w:rsidRDefault="00EE791C" w:rsidP="00854C5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color w:val="FFFFFF"/>
                <w:kern w:val="24"/>
                <w:sz w:val="20"/>
                <w:szCs w:val="16"/>
                <w:lang w:eastAsia="fi-FI"/>
              </w:rPr>
            </w:pPr>
            <w:r w:rsidRPr="00854C5F">
              <w:rPr>
                <w:rFonts w:ascii="Montserrat" w:eastAsia="Times New Roman" w:hAnsi="Montserrat"/>
                <w:b/>
                <w:bCs/>
                <w:color w:val="FFFFFF"/>
                <w:kern w:val="24"/>
                <w:sz w:val="20"/>
                <w:szCs w:val="16"/>
                <w:lang w:eastAsia="fi-FI"/>
              </w:rPr>
              <w:t>Aihe</w:t>
            </w:r>
            <w:r>
              <w:rPr>
                <w:rFonts w:ascii="Montserrat" w:eastAsia="Times New Roman" w:hAnsi="Montserrat"/>
                <w:b/>
                <w:bCs/>
                <w:color w:val="FFFFFF"/>
                <w:kern w:val="24"/>
                <w:sz w:val="20"/>
                <w:szCs w:val="16"/>
                <w:lang w:eastAsia="fi-FI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14:paraId="573BF91A" w14:textId="6C046DE3" w:rsidR="00EE791C" w:rsidRPr="00854C5F" w:rsidRDefault="00EE791C" w:rsidP="00854C5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color w:val="FFFFFF"/>
                <w:kern w:val="24"/>
                <w:sz w:val="20"/>
                <w:szCs w:val="16"/>
                <w:lang w:eastAsia="fi-FI"/>
              </w:rPr>
            </w:pPr>
            <w:r w:rsidRPr="00854C5F">
              <w:rPr>
                <w:rFonts w:ascii="Montserrat" w:eastAsia="Times New Roman" w:hAnsi="Montserrat"/>
                <w:b/>
                <w:bCs/>
                <w:color w:val="FFFFFF"/>
                <w:kern w:val="24"/>
                <w:sz w:val="20"/>
                <w:szCs w:val="16"/>
                <w:lang w:eastAsia="fi-FI"/>
              </w:rPr>
              <w:t>Vastuuhenkilö</w:t>
            </w:r>
          </w:p>
        </w:tc>
      </w:tr>
      <w:tr w:rsidR="00EE791C" w:rsidRPr="00555C2A" w14:paraId="394E133E" w14:textId="4F841EBF" w:rsidTr="003A21B9">
        <w:trPr>
          <w:trHeight w:val="26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B3F8218" w14:textId="4ECF0FE5" w:rsidR="00EE791C" w:rsidRPr="00555C2A" w:rsidRDefault="00EE791C" w:rsidP="00854C5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bCs/>
                <w:sz w:val="22"/>
                <w:lang w:eastAsia="fi-FI"/>
              </w:rPr>
            </w:pPr>
            <w:r>
              <w:rPr>
                <w:rFonts w:ascii="Montserrat" w:eastAsia="Calibri" w:hAnsi="Montserrat" w:cs="Calibri"/>
                <w:bCs/>
                <w:color w:val="FFFFFF"/>
                <w:kern w:val="24"/>
                <w:sz w:val="22"/>
                <w:lang w:val="en-US" w:eastAsia="fi-FI"/>
              </w:rPr>
              <w:t>25</w:t>
            </w:r>
            <w:r w:rsidRPr="00555C2A">
              <w:rPr>
                <w:rFonts w:ascii="Montserrat" w:eastAsia="Calibri" w:hAnsi="Montserrat" w:cs="Calibri"/>
                <w:bCs/>
                <w:color w:val="FFFFFF"/>
                <w:kern w:val="24"/>
                <w:sz w:val="22"/>
                <w:lang w:val="en-US" w:eastAsia="fi-FI"/>
              </w:rPr>
              <w:t>.</w:t>
            </w:r>
            <w:r>
              <w:rPr>
                <w:rFonts w:ascii="Montserrat" w:eastAsia="Calibri" w:hAnsi="Montserrat" w:cs="Calibri"/>
                <w:bCs/>
                <w:color w:val="FFFFFF"/>
                <w:kern w:val="24"/>
                <w:sz w:val="22"/>
                <w:lang w:val="en-US" w:eastAsia="fi-FI"/>
              </w:rPr>
              <w:t>9</w:t>
            </w:r>
            <w:r w:rsidRPr="00555C2A">
              <w:rPr>
                <w:rFonts w:ascii="Montserrat" w:eastAsia="Calibri" w:hAnsi="Montserrat" w:cs="Calibri"/>
                <w:bCs/>
                <w:color w:val="FFFFFF"/>
                <w:kern w:val="24"/>
                <w:sz w:val="22"/>
                <w:lang w:val="en-US" w:eastAsia="fi-FI"/>
              </w:rPr>
              <w:t>.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E6EB8B3" w14:textId="77777777" w:rsidR="00EE791C" w:rsidRPr="00555C2A" w:rsidRDefault="00EE791C" w:rsidP="00854C5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bCs/>
                <w:sz w:val="20"/>
                <w:szCs w:val="36"/>
                <w:lang w:eastAsia="fi-FI"/>
              </w:rPr>
            </w:pPr>
            <w:r w:rsidRPr="00555C2A">
              <w:rPr>
                <w:rFonts w:ascii="Montserrat" w:eastAsia="Times New Roman" w:hAnsi="Montserrat"/>
                <w:bCs/>
                <w:color w:val="000000"/>
                <w:kern w:val="24"/>
                <w:sz w:val="20"/>
                <w:szCs w:val="16"/>
                <w:lang w:val="en-US" w:eastAsia="fi-FI"/>
              </w:rPr>
              <w:t>14-15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C799DB3" w14:textId="77777777" w:rsidR="004D4F01" w:rsidRDefault="004D4F01" w:rsidP="07205E30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lang w:eastAsia="fi-FI"/>
              </w:rPr>
            </w:pPr>
          </w:p>
          <w:p w14:paraId="08B4E16F" w14:textId="04640753" w:rsidR="00EE791C" w:rsidRDefault="00EE791C" w:rsidP="07205E30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 w:rsidRPr="07205E30">
              <w:rPr>
                <w:rFonts w:ascii="Montserrat" w:eastAsia="Times New Roman" w:hAnsi="Montserrat"/>
                <w:lang w:eastAsia="fi-FI"/>
              </w:rPr>
              <w:t xml:space="preserve">Henna Laurila, Katja Salonpää: Verisuonikatetrien havainnointikyselyn tulokset, </w:t>
            </w:r>
            <w:r w:rsidRPr="07205E30">
              <w:rPr>
                <w:rFonts w:ascii="Montserrat" w:eastAsia="Montserrat" w:hAnsi="Montserrat" w:cs="Montserrat"/>
              </w:rPr>
              <w:t>mitä haasteita meillä Pohteella on?</w:t>
            </w:r>
          </w:p>
          <w:p w14:paraId="0C410AFF" w14:textId="77777777" w:rsidR="004D4F01" w:rsidRDefault="004D4F01" w:rsidP="07205E30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  <w:p w14:paraId="525F9E70" w14:textId="28700D81" w:rsidR="004D4F01" w:rsidRPr="00555C2A" w:rsidRDefault="004D4F01" w:rsidP="07205E30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vAlign w:val="center"/>
          </w:tcPr>
          <w:p w14:paraId="1A9C7675" w14:textId="63AF7AA1" w:rsidR="00EE791C" w:rsidRPr="00854C5F" w:rsidRDefault="00EE791C" w:rsidP="00D36B3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szCs w:val="28"/>
                <w:lang w:eastAsia="fi-FI"/>
              </w:rPr>
            </w:pPr>
            <w:r>
              <w:rPr>
                <w:rFonts w:ascii="Montserrat" w:eastAsia="Times New Roman" w:hAnsi="Montserrat"/>
                <w:szCs w:val="28"/>
                <w:lang w:eastAsia="fi-FI"/>
              </w:rPr>
              <w:t>Reija Leiviskä</w:t>
            </w:r>
          </w:p>
        </w:tc>
      </w:tr>
      <w:tr w:rsidR="00EE791C" w:rsidRPr="00555C2A" w14:paraId="403079EE" w14:textId="7F7934A7" w:rsidTr="003A21B9">
        <w:trPr>
          <w:trHeight w:val="26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345023A" w14:textId="2E2A6088" w:rsidR="00EE791C" w:rsidRPr="00555C2A" w:rsidRDefault="00EE791C" w:rsidP="00854C5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bCs/>
                <w:sz w:val="22"/>
                <w:lang w:eastAsia="fi-FI"/>
              </w:rPr>
            </w:pPr>
            <w:r>
              <w:rPr>
                <w:rFonts w:ascii="Montserrat" w:eastAsia="Calibri" w:hAnsi="Montserrat" w:cs="Calibri"/>
                <w:bCs/>
                <w:color w:val="FFFFFF"/>
                <w:kern w:val="24"/>
                <w:sz w:val="22"/>
                <w:lang w:val="en-US" w:eastAsia="fi-FI"/>
              </w:rPr>
              <w:t>23</w:t>
            </w:r>
            <w:r w:rsidRPr="00555C2A">
              <w:rPr>
                <w:rFonts w:ascii="Montserrat" w:eastAsia="Calibri" w:hAnsi="Montserrat" w:cs="Calibri"/>
                <w:bCs/>
                <w:color w:val="FFFFFF"/>
                <w:kern w:val="24"/>
                <w:sz w:val="22"/>
                <w:lang w:val="en-US" w:eastAsia="fi-FI"/>
              </w:rPr>
              <w:t>.1</w:t>
            </w:r>
            <w:r>
              <w:rPr>
                <w:rFonts w:ascii="Montserrat" w:eastAsia="Calibri" w:hAnsi="Montserrat" w:cs="Calibri"/>
                <w:bCs/>
                <w:color w:val="FFFFFF"/>
                <w:kern w:val="24"/>
                <w:sz w:val="22"/>
                <w:lang w:val="en-US" w:eastAsia="fi-FI"/>
              </w:rPr>
              <w:t>0</w:t>
            </w:r>
            <w:r w:rsidRPr="00555C2A">
              <w:rPr>
                <w:rFonts w:ascii="Montserrat" w:eastAsia="Calibri" w:hAnsi="Montserrat" w:cs="Calibri"/>
                <w:bCs/>
                <w:color w:val="FFFFFF"/>
                <w:kern w:val="24"/>
                <w:sz w:val="22"/>
                <w:lang w:val="en-US" w:eastAsia="fi-FI"/>
              </w:rPr>
              <w:t>.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973103D" w14:textId="2B924014" w:rsidR="00EE791C" w:rsidRPr="00555C2A" w:rsidRDefault="00EE791C" w:rsidP="00854C5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bCs/>
                <w:sz w:val="20"/>
                <w:szCs w:val="36"/>
                <w:lang w:eastAsia="fi-FI"/>
              </w:rPr>
            </w:pPr>
            <w:r w:rsidRPr="003A21B9">
              <w:rPr>
                <w:rFonts w:ascii="Montserrat" w:eastAsia="Times New Roman" w:hAnsi="Montserrat"/>
                <w:bCs/>
                <w:color w:val="000000"/>
                <w:kern w:val="24"/>
                <w:sz w:val="20"/>
                <w:szCs w:val="16"/>
                <w:lang w:val="en-US" w:eastAsia="fi-FI"/>
              </w:rPr>
              <w:t>14</w:t>
            </w:r>
            <w:r w:rsidR="003A21B9">
              <w:rPr>
                <w:rFonts w:ascii="Montserrat" w:eastAsia="Times New Roman" w:hAnsi="Montserrat"/>
                <w:bCs/>
                <w:color w:val="000000"/>
                <w:kern w:val="24"/>
                <w:sz w:val="20"/>
                <w:szCs w:val="16"/>
                <w:lang w:val="en-US" w:eastAsia="fi-FI"/>
              </w:rPr>
              <w:t>-</w:t>
            </w:r>
            <w:r w:rsidRPr="003A21B9">
              <w:rPr>
                <w:rFonts w:ascii="Montserrat" w:eastAsia="Times New Roman" w:hAnsi="Montserrat"/>
                <w:bCs/>
                <w:color w:val="000000"/>
                <w:kern w:val="24"/>
                <w:sz w:val="20"/>
                <w:szCs w:val="16"/>
                <w:lang w:val="en-US" w:eastAsia="fi-FI"/>
              </w:rPr>
              <w:t>15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75BEFE5" w14:textId="77777777" w:rsidR="004D4F01" w:rsidRDefault="004D4F01" w:rsidP="002D744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lang w:eastAsia="fi-FI"/>
              </w:rPr>
            </w:pPr>
          </w:p>
          <w:p w14:paraId="279085BF" w14:textId="0CE699A1" w:rsidR="00EE791C" w:rsidRDefault="00EE791C" w:rsidP="002D744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lang w:eastAsia="fi-FI"/>
              </w:rPr>
            </w:pPr>
            <w:r w:rsidRPr="30382007">
              <w:rPr>
                <w:rFonts w:ascii="Montserrat" w:eastAsia="Times New Roman" w:hAnsi="Montserrat"/>
                <w:lang w:eastAsia="fi-FI"/>
              </w:rPr>
              <w:t xml:space="preserve">Alustavava: </w:t>
            </w:r>
            <w:r w:rsidR="009B5B6E">
              <w:rPr>
                <w:rFonts w:ascii="Montserrat" w:eastAsia="Times New Roman" w:hAnsi="Montserrat"/>
                <w:lang w:eastAsia="fi-FI"/>
              </w:rPr>
              <w:t>Eevi Karsikas</w:t>
            </w:r>
            <w:r w:rsidR="003A21B9">
              <w:rPr>
                <w:rFonts w:ascii="Montserrat" w:eastAsia="Times New Roman" w:hAnsi="Montserrat"/>
                <w:lang w:eastAsia="fi-FI"/>
              </w:rPr>
              <w:t xml:space="preserve">; </w:t>
            </w:r>
            <w:r w:rsidRPr="30382007">
              <w:rPr>
                <w:rFonts w:ascii="Montserrat" w:eastAsia="Times New Roman" w:hAnsi="Montserrat"/>
                <w:lang w:eastAsia="fi-FI"/>
              </w:rPr>
              <w:t>Hotus hoitosuositus: Aivorenkiertohäiriöpotilaan omahoidon ohjauksen sisällöt</w:t>
            </w:r>
          </w:p>
          <w:p w14:paraId="429ED14E" w14:textId="77777777" w:rsidR="004D4F01" w:rsidRDefault="004D4F01" w:rsidP="002D744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lang w:eastAsia="fi-FI"/>
              </w:rPr>
            </w:pPr>
          </w:p>
          <w:p w14:paraId="7EAFFAAB" w14:textId="16EACBB3" w:rsidR="004D4F01" w:rsidRPr="00555C2A" w:rsidRDefault="004D4F01" w:rsidP="002D744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sz w:val="22"/>
                <w:szCs w:val="36"/>
                <w:lang w:eastAsia="fi-FI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vAlign w:val="center"/>
          </w:tcPr>
          <w:p w14:paraId="67E5D5D0" w14:textId="3DB8E76D" w:rsidR="00EE791C" w:rsidRPr="00854C5F" w:rsidRDefault="00EE791C" w:rsidP="00D36B3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szCs w:val="28"/>
                <w:lang w:eastAsia="fi-FI"/>
              </w:rPr>
            </w:pPr>
            <w:r>
              <w:rPr>
                <w:rFonts w:ascii="Montserrat" w:eastAsia="Times New Roman" w:hAnsi="Montserrat"/>
                <w:szCs w:val="28"/>
                <w:lang w:eastAsia="fi-FI"/>
              </w:rPr>
              <w:t>Satu Klasila</w:t>
            </w:r>
          </w:p>
        </w:tc>
      </w:tr>
      <w:tr w:rsidR="00EE791C" w:rsidRPr="00555C2A" w14:paraId="641189E6" w14:textId="7748832C" w:rsidTr="003A21B9">
        <w:trPr>
          <w:trHeight w:val="26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EC26ED0" w14:textId="0CED931D" w:rsidR="00EE791C" w:rsidRPr="00555C2A" w:rsidRDefault="00EE791C" w:rsidP="00854C5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bCs/>
                <w:sz w:val="22"/>
                <w:lang w:eastAsia="fi-FI"/>
              </w:rPr>
            </w:pPr>
            <w:r>
              <w:rPr>
                <w:rFonts w:ascii="Montserrat" w:eastAsia="Times New Roman" w:hAnsi="Montserrat"/>
                <w:bCs/>
                <w:color w:val="FFFFFF"/>
                <w:kern w:val="24"/>
                <w:sz w:val="22"/>
                <w:lang w:eastAsia="fi-FI"/>
              </w:rPr>
              <w:t>20</w:t>
            </w:r>
            <w:r w:rsidRPr="00555C2A">
              <w:rPr>
                <w:rFonts w:ascii="Montserrat" w:eastAsia="Times New Roman" w:hAnsi="Montserrat"/>
                <w:bCs/>
                <w:color w:val="FFFFFF"/>
                <w:kern w:val="24"/>
                <w:sz w:val="22"/>
                <w:lang w:eastAsia="fi-FI"/>
              </w:rPr>
              <w:t>.1</w:t>
            </w:r>
            <w:r>
              <w:rPr>
                <w:rFonts w:ascii="Montserrat" w:eastAsia="Times New Roman" w:hAnsi="Montserrat"/>
                <w:bCs/>
                <w:color w:val="FFFFFF"/>
                <w:kern w:val="24"/>
                <w:sz w:val="22"/>
                <w:lang w:eastAsia="fi-FI"/>
              </w:rPr>
              <w:t>1</w:t>
            </w:r>
            <w:r w:rsidRPr="00555C2A">
              <w:rPr>
                <w:rFonts w:ascii="Montserrat" w:eastAsia="Times New Roman" w:hAnsi="Montserrat"/>
                <w:bCs/>
                <w:color w:val="FFFFFF"/>
                <w:kern w:val="24"/>
                <w:sz w:val="22"/>
                <w:lang w:eastAsia="fi-FI"/>
              </w:rPr>
              <w:t>.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421E2C1" w14:textId="77777777" w:rsidR="00EE791C" w:rsidRPr="00555C2A" w:rsidRDefault="00EE791C" w:rsidP="00854C5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bCs/>
                <w:sz w:val="20"/>
                <w:szCs w:val="36"/>
                <w:lang w:eastAsia="fi-FI"/>
              </w:rPr>
            </w:pPr>
            <w:r w:rsidRPr="00555C2A">
              <w:rPr>
                <w:rFonts w:ascii="Montserrat" w:eastAsia="Times New Roman" w:hAnsi="Montserrat"/>
                <w:bCs/>
                <w:color w:val="000000"/>
                <w:kern w:val="24"/>
                <w:sz w:val="20"/>
                <w:szCs w:val="16"/>
                <w:lang w:val="en-US" w:eastAsia="fi-FI"/>
              </w:rPr>
              <w:t>14-15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30BE6F5" w14:textId="77777777" w:rsidR="004D4F01" w:rsidRDefault="004D4F01" w:rsidP="2BC1CBA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lang w:eastAsia="fi-FI"/>
              </w:rPr>
            </w:pPr>
          </w:p>
          <w:p w14:paraId="2A0E0BAF" w14:textId="34ED5297" w:rsidR="00EE791C" w:rsidRDefault="00EE791C" w:rsidP="2BC1CBA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lang w:eastAsia="fi-FI"/>
              </w:rPr>
            </w:pPr>
            <w:r w:rsidRPr="2BC1CBAF">
              <w:rPr>
                <w:rFonts w:ascii="Montserrat" w:eastAsia="Times New Roman" w:hAnsi="Montserrat"/>
                <w:lang w:eastAsia="fi-FI"/>
              </w:rPr>
              <w:t xml:space="preserve">Anne Oikarinen, Jonna Juntunen, Kirsi </w:t>
            </w:r>
            <w:r w:rsidR="00454ADA" w:rsidRPr="2BC1CBAF">
              <w:rPr>
                <w:rFonts w:ascii="Montserrat" w:eastAsia="Times New Roman" w:hAnsi="Montserrat"/>
                <w:lang w:eastAsia="fi-FI"/>
              </w:rPr>
              <w:t>Kivelä; Hotus</w:t>
            </w:r>
            <w:r w:rsidRPr="2BC1CBAF">
              <w:rPr>
                <w:rFonts w:ascii="Montserrat" w:eastAsia="Times New Roman" w:hAnsi="Montserrat"/>
                <w:lang w:eastAsia="fi-FI"/>
              </w:rPr>
              <w:t xml:space="preserve"> hoitosuositus: Aikuisen kohonnut verenpaine, omahoitoon sitoutumisen tukeminen</w:t>
            </w:r>
          </w:p>
          <w:p w14:paraId="3A496BAA" w14:textId="77777777" w:rsidR="00D36B3F" w:rsidRDefault="00D36B3F" w:rsidP="2BC1CBA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lang w:eastAsia="fi-FI"/>
              </w:rPr>
            </w:pPr>
          </w:p>
          <w:p w14:paraId="2778E5B8" w14:textId="61D066FD" w:rsidR="004D4F01" w:rsidRPr="00555C2A" w:rsidRDefault="004D4F01" w:rsidP="2BC1CBA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lang w:eastAsia="fi-FI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vAlign w:val="center"/>
          </w:tcPr>
          <w:p w14:paraId="33DD1D6E" w14:textId="68ECFF62" w:rsidR="00EE791C" w:rsidRPr="00854C5F" w:rsidRDefault="00EE791C" w:rsidP="00D36B3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szCs w:val="28"/>
                <w:lang w:eastAsia="fi-FI"/>
              </w:rPr>
            </w:pPr>
            <w:r w:rsidRPr="00854C5F">
              <w:rPr>
                <w:rFonts w:ascii="Montserrat" w:eastAsia="Times New Roman" w:hAnsi="Montserrat"/>
                <w:szCs w:val="28"/>
                <w:lang w:eastAsia="fi-FI"/>
              </w:rPr>
              <w:t>Merja Sjöman</w:t>
            </w:r>
          </w:p>
        </w:tc>
      </w:tr>
      <w:tr w:rsidR="00EE791C" w:rsidRPr="00555C2A" w14:paraId="400ACA8E" w14:textId="77777777" w:rsidTr="003A21B9">
        <w:trPr>
          <w:trHeight w:val="26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</w:tcPr>
          <w:p w14:paraId="4740AA41" w14:textId="646FCF87" w:rsidR="00EE791C" w:rsidRDefault="00EE791C" w:rsidP="00854C5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bCs/>
                <w:color w:val="FFFFFF"/>
                <w:kern w:val="24"/>
                <w:sz w:val="22"/>
                <w:lang w:eastAsia="fi-FI"/>
              </w:rPr>
            </w:pPr>
            <w:r>
              <w:rPr>
                <w:rFonts w:ascii="Montserrat" w:eastAsia="Times New Roman" w:hAnsi="Montserrat"/>
                <w:bCs/>
                <w:color w:val="FFFFFF"/>
                <w:kern w:val="24"/>
                <w:sz w:val="22"/>
                <w:lang w:eastAsia="fi-FI"/>
              </w:rPr>
              <w:t>11.12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</w:tcPr>
          <w:p w14:paraId="16D06D63" w14:textId="441A7F3C" w:rsidR="00EE791C" w:rsidRPr="00555C2A" w:rsidRDefault="00EE791C" w:rsidP="00854C5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bCs/>
                <w:color w:val="000000"/>
                <w:kern w:val="24"/>
                <w:sz w:val="20"/>
                <w:szCs w:val="16"/>
                <w:lang w:val="en-US" w:eastAsia="fi-FI"/>
              </w:rPr>
            </w:pPr>
            <w:r>
              <w:rPr>
                <w:rFonts w:ascii="Montserrat" w:eastAsia="Times New Roman" w:hAnsi="Montserrat"/>
                <w:bCs/>
                <w:color w:val="000000"/>
                <w:kern w:val="24"/>
                <w:sz w:val="20"/>
                <w:szCs w:val="16"/>
                <w:lang w:val="en-US" w:eastAsia="fi-FI"/>
              </w:rPr>
              <w:t>14-15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</w:tcPr>
          <w:p w14:paraId="5A2CE1DF" w14:textId="77777777" w:rsidR="004D4F01" w:rsidRDefault="004D4F01" w:rsidP="00854C5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lang w:eastAsia="fi-FI"/>
              </w:rPr>
            </w:pPr>
          </w:p>
          <w:p w14:paraId="2B1CAF73" w14:textId="77777777" w:rsidR="004D4F01" w:rsidRDefault="00EE791C" w:rsidP="00854C5F">
            <w:pPr>
              <w:tabs>
                <w:tab w:val="clear" w:pos="851"/>
              </w:tabs>
              <w:spacing w:line="240" w:lineRule="auto"/>
              <w:jc w:val="center"/>
              <w:rPr>
                <w:rFonts w:asciiTheme="minorHAnsi" w:eastAsiaTheme="minorEastAsia" w:hAnsiTheme="minorHAnsi" w:cstheme="minorBidi"/>
                <w:lang w:eastAsia="fi-FI"/>
              </w:rPr>
            </w:pPr>
            <w:r w:rsidRPr="00584431">
              <w:rPr>
                <w:rFonts w:ascii="Montserrat" w:eastAsia="Times New Roman" w:hAnsi="Montserrat"/>
                <w:lang w:eastAsia="fi-FI"/>
              </w:rPr>
              <w:t>Oili Papinaho; Hoitotyöntekijöiden puutteellinen ammatillinen toiminta - miten valvonta toteutuu organisaatiotasolla.</w:t>
            </w:r>
            <w:r w:rsidRPr="30382007">
              <w:rPr>
                <w:rFonts w:asciiTheme="minorHAnsi" w:eastAsiaTheme="minorEastAsia" w:hAnsiTheme="minorHAnsi" w:cstheme="minorBidi"/>
                <w:lang w:eastAsia="fi-FI"/>
              </w:rPr>
              <w:t xml:space="preserve"> </w:t>
            </w:r>
          </w:p>
          <w:p w14:paraId="282B73DF" w14:textId="06E21A6E" w:rsidR="00EE791C" w:rsidRPr="00555C2A" w:rsidRDefault="00EE791C" w:rsidP="00854C5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sz w:val="22"/>
                <w:szCs w:val="36"/>
                <w:lang w:eastAsia="fi-FI"/>
              </w:rPr>
            </w:pPr>
            <w:r w:rsidRPr="30382007">
              <w:rPr>
                <w:rFonts w:asciiTheme="minorHAnsi" w:eastAsiaTheme="minorEastAsia" w:hAnsiTheme="minorHAnsi" w:cstheme="minorBidi"/>
                <w:lang w:eastAsia="fi-FI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vAlign w:val="center"/>
          </w:tcPr>
          <w:p w14:paraId="2608F0CE" w14:textId="0853EFEF" w:rsidR="00EE791C" w:rsidRPr="00854C5F" w:rsidRDefault="00EE791C" w:rsidP="00D36B3F">
            <w:pPr>
              <w:tabs>
                <w:tab w:val="clear" w:pos="851"/>
              </w:tabs>
              <w:spacing w:line="240" w:lineRule="auto"/>
              <w:jc w:val="center"/>
              <w:rPr>
                <w:rFonts w:ascii="Montserrat" w:eastAsia="Times New Roman" w:hAnsi="Montserrat"/>
                <w:szCs w:val="28"/>
                <w:lang w:eastAsia="fi-FI"/>
              </w:rPr>
            </w:pPr>
            <w:r>
              <w:rPr>
                <w:rFonts w:ascii="Montserrat" w:eastAsia="Times New Roman" w:hAnsi="Montserrat"/>
                <w:szCs w:val="28"/>
                <w:lang w:eastAsia="fi-FI"/>
              </w:rPr>
              <w:t>Eija Murtoperä</w:t>
            </w:r>
          </w:p>
        </w:tc>
      </w:tr>
      <w:bookmarkEnd w:id="0"/>
    </w:tbl>
    <w:p w14:paraId="1E55C8E1" w14:textId="5C082BA4" w:rsidR="00B60325" w:rsidRPr="00F76444" w:rsidRDefault="00B60325" w:rsidP="00B60325">
      <w:pPr>
        <w:rPr>
          <w:sz w:val="12"/>
          <w:szCs w:val="12"/>
        </w:rPr>
      </w:pPr>
    </w:p>
    <w:p w14:paraId="792CB712" w14:textId="77777777" w:rsidR="00F13226" w:rsidRPr="00BA3E2B" w:rsidRDefault="00F13226" w:rsidP="00F13226">
      <w:pPr>
        <w:tabs>
          <w:tab w:val="clear" w:pos="851"/>
        </w:tabs>
        <w:spacing w:after="160" w:line="259" w:lineRule="auto"/>
        <w:ind w:left="720"/>
        <w:rPr>
          <w:rFonts w:ascii="Montserrat" w:hAnsi="Montserrat"/>
          <w:bCs/>
          <w:color w:val="06175E" w:themeColor="text1"/>
          <w:sz w:val="14"/>
          <w:szCs w:val="14"/>
        </w:rPr>
      </w:pPr>
    </w:p>
    <w:p w14:paraId="407F0C7E" w14:textId="2A0B49C7" w:rsidR="00B60325" w:rsidRDefault="00B60325" w:rsidP="00B60325">
      <w:pPr>
        <w:numPr>
          <w:ilvl w:val="0"/>
          <w:numId w:val="47"/>
        </w:numPr>
        <w:tabs>
          <w:tab w:val="clear" w:pos="851"/>
        </w:tabs>
        <w:spacing w:after="160" w:line="259" w:lineRule="auto"/>
        <w:rPr>
          <w:rFonts w:ascii="Montserrat" w:hAnsi="Montserrat"/>
          <w:bCs/>
          <w:color w:val="06175E" w:themeColor="text1"/>
          <w:sz w:val="22"/>
          <w:szCs w:val="22"/>
        </w:rPr>
      </w:pPr>
      <w:r>
        <w:rPr>
          <w:rFonts w:ascii="Montserrat" w:hAnsi="Montserrat"/>
          <w:bCs/>
          <w:color w:val="06175E" w:themeColor="text1"/>
          <w:sz w:val="22"/>
          <w:szCs w:val="22"/>
        </w:rPr>
        <w:t>Tarvittaessa l</w:t>
      </w:r>
      <w:r w:rsidRPr="00315B10">
        <w:rPr>
          <w:rFonts w:ascii="Montserrat" w:hAnsi="Montserrat"/>
          <w:bCs/>
          <w:color w:val="06175E" w:themeColor="text1"/>
          <w:sz w:val="22"/>
          <w:szCs w:val="22"/>
        </w:rPr>
        <w:t>isätietoja</w:t>
      </w:r>
      <w:r>
        <w:rPr>
          <w:rFonts w:ascii="Montserrat" w:hAnsi="Montserrat"/>
          <w:bCs/>
          <w:color w:val="06175E" w:themeColor="text1"/>
          <w:sz w:val="22"/>
          <w:szCs w:val="22"/>
        </w:rPr>
        <w:t xml:space="preserve"> voi kysyä sähköpostitse kunkin tutkimusklubin vastuuhenkilöltä. Sähköposti on muotoa </w:t>
      </w:r>
      <w:hyperlink r:id="rId13" w:history="1">
        <w:r w:rsidR="00F13226" w:rsidRPr="00A3152B">
          <w:rPr>
            <w:rStyle w:val="Hyperlinkki"/>
            <w:rFonts w:ascii="Montserrat" w:hAnsi="Montserrat"/>
            <w:bCs/>
            <w:sz w:val="22"/>
            <w:szCs w:val="22"/>
          </w:rPr>
          <w:t>etunimi.sukunimi@pohde.fi</w:t>
        </w:r>
      </w:hyperlink>
    </w:p>
    <w:p w14:paraId="0EDBB5C8" w14:textId="42B8F789" w:rsidR="00B60325" w:rsidRPr="00B60325" w:rsidRDefault="00B60325" w:rsidP="00B60325">
      <w:pPr>
        <w:ind w:left="2608"/>
        <w:rPr>
          <w:rFonts w:ascii="Montserrat" w:hAnsi="Montserrat"/>
          <w:bCs/>
          <w:color w:val="06175E" w:themeColor="text1"/>
          <w:sz w:val="24"/>
          <w:szCs w:val="24"/>
        </w:rPr>
      </w:pPr>
      <w:r w:rsidRPr="00B60325">
        <w:rPr>
          <w:rFonts w:ascii="Montserrat" w:hAnsi="Montserrat"/>
          <w:bCs/>
          <w:color w:val="06175E" w:themeColor="text1"/>
          <w:sz w:val="24"/>
          <w:szCs w:val="24"/>
        </w:rPr>
        <w:t>Tervetuloa kuulolle ja keskustelemaan!</w:t>
      </w:r>
    </w:p>
    <w:sectPr w:rsidR="00B60325" w:rsidRPr="00B60325" w:rsidSect="00842473">
      <w:headerReference w:type="even" r:id="rId14"/>
      <w:headerReference w:type="default" r:id="rId15"/>
      <w:pgSz w:w="11900" w:h="16840"/>
      <w:pgMar w:top="1550" w:right="1361" w:bottom="568" w:left="1021" w:header="794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AFCCC" w14:textId="77777777" w:rsidR="00E91E68" w:rsidRDefault="00E91E68" w:rsidP="008014F5">
      <w:r>
        <w:separator/>
      </w:r>
    </w:p>
    <w:p w14:paraId="5C90FBB2" w14:textId="77777777" w:rsidR="00E91E68" w:rsidRDefault="00E91E68" w:rsidP="008014F5"/>
    <w:p w14:paraId="4114B07C" w14:textId="77777777" w:rsidR="00E91E68" w:rsidRDefault="00E91E68" w:rsidP="008014F5"/>
    <w:p w14:paraId="51C35033" w14:textId="77777777" w:rsidR="00E91E68" w:rsidRDefault="00E91E68"/>
  </w:endnote>
  <w:endnote w:type="continuationSeparator" w:id="0">
    <w:p w14:paraId="11BB918A" w14:textId="77777777" w:rsidR="00E91E68" w:rsidRDefault="00E91E68" w:rsidP="008014F5">
      <w:r>
        <w:continuationSeparator/>
      </w:r>
    </w:p>
    <w:p w14:paraId="63CB064A" w14:textId="77777777" w:rsidR="00E91E68" w:rsidRDefault="00E91E68" w:rsidP="008014F5"/>
    <w:p w14:paraId="7EBD36B2" w14:textId="77777777" w:rsidR="00E91E68" w:rsidRDefault="00E91E68" w:rsidP="008014F5"/>
    <w:p w14:paraId="3BE8477F" w14:textId="77777777" w:rsidR="00E91E68" w:rsidRDefault="00E91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E1779" w14:textId="77777777" w:rsidR="00E91E68" w:rsidRDefault="00E91E68" w:rsidP="008014F5">
      <w:r>
        <w:separator/>
      </w:r>
    </w:p>
    <w:p w14:paraId="51C73873" w14:textId="77777777" w:rsidR="00E91E68" w:rsidRDefault="00E91E68" w:rsidP="008014F5"/>
    <w:p w14:paraId="62CD7628" w14:textId="77777777" w:rsidR="00E91E68" w:rsidRDefault="00E91E68" w:rsidP="008014F5"/>
    <w:p w14:paraId="7F3AC953" w14:textId="77777777" w:rsidR="00E91E68" w:rsidRDefault="00E91E68"/>
  </w:footnote>
  <w:footnote w:type="continuationSeparator" w:id="0">
    <w:p w14:paraId="7B0986E0" w14:textId="77777777" w:rsidR="00E91E68" w:rsidRDefault="00E91E68" w:rsidP="008014F5">
      <w:r>
        <w:continuationSeparator/>
      </w:r>
    </w:p>
    <w:p w14:paraId="378826A1" w14:textId="77777777" w:rsidR="00E91E68" w:rsidRDefault="00E91E68" w:rsidP="008014F5"/>
    <w:p w14:paraId="7D3EADA6" w14:textId="77777777" w:rsidR="00E91E68" w:rsidRDefault="00E91E68" w:rsidP="008014F5"/>
    <w:p w14:paraId="6898BE3A" w14:textId="77777777" w:rsidR="00E91E68" w:rsidRDefault="00E91E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633059645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FF9059E" w14:textId="16DE3193" w:rsidR="00534BDE" w:rsidRDefault="00534BDE" w:rsidP="008014F5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 w:rsidR="00D250E1">
          <w:rPr>
            <w:rStyle w:val="Sivunumero"/>
            <w:noProof/>
          </w:rPr>
          <w:t>2</w:t>
        </w:r>
        <w:r>
          <w:rPr>
            <w:rStyle w:val="Sivunumero"/>
          </w:rPr>
          <w:fldChar w:fldCharType="end"/>
        </w:r>
      </w:p>
    </w:sdtContent>
  </w:sdt>
  <w:p w14:paraId="77A07430" w14:textId="77777777" w:rsidR="00534BDE" w:rsidRDefault="00534BDE" w:rsidP="008014F5">
    <w:pPr>
      <w:pStyle w:val="Yltunniste"/>
    </w:pPr>
  </w:p>
  <w:p w14:paraId="414082D6" w14:textId="77777777" w:rsidR="00EB04A6" w:rsidRDefault="00EB04A6" w:rsidP="008014F5"/>
  <w:p w14:paraId="20204117" w14:textId="77777777" w:rsidR="00EB04A6" w:rsidRDefault="00EB04A6" w:rsidP="008014F5"/>
  <w:p w14:paraId="62CF8BAB" w14:textId="77777777" w:rsidR="00205F27" w:rsidRDefault="00205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924251976"/>
      <w:docPartObj>
        <w:docPartGallery w:val="Page Numbers (Top of Page)"/>
        <w:docPartUnique/>
      </w:docPartObj>
    </w:sdtPr>
    <w:sdtEndPr>
      <w:rPr>
        <w:rStyle w:val="Sivunumero"/>
        <w:sz w:val="16"/>
        <w:szCs w:val="16"/>
      </w:rPr>
    </w:sdtEndPr>
    <w:sdtContent>
      <w:p w14:paraId="618011C0" w14:textId="4146D666" w:rsidR="00534BDE" w:rsidRPr="001E723F" w:rsidRDefault="00F76444" w:rsidP="00C016B4">
        <w:pPr>
          <w:pStyle w:val="Yltunniste1"/>
          <w:rPr>
            <w:rStyle w:val="Sivunumero"/>
            <w:sz w:val="16"/>
            <w:szCs w:val="16"/>
          </w:rPr>
        </w:pPr>
        <w:r>
          <w:rPr>
            <w:noProof/>
            <w:lang w:eastAsia="fi-FI"/>
          </w:rPr>
          <w:drawing>
            <wp:anchor distT="0" distB="0" distL="114300" distR="114300" simplePos="0" relativeHeight="251658241" behindDoc="0" locked="0" layoutInCell="1" allowOverlap="1" wp14:anchorId="4F2DBD7C" wp14:editId="24CDC739">
              <wp:simplePos x="0" y="0"/>
              <wp:positionH relativeFrom="margin">
                <wp:posOffset>5198745</wp:posOffset>
              </wp:positionH>
              <wp:positionV relativeFrom="paragraph">
                <wp:posOffset>-360972</wp:posOffset>
              </wp:positionV>
              <wp:extent cx="845185" cy="417195"/>
              <wp:effectExtent l="0" t="0" r="0" b="1905"/>
              <wp:wrapSquare wrapText="bothSides"/>
              <wp:docPr id="1958910630" name="Kuva 19589106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YS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5185" cy="4171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E723F">
          <w:rPr>
            <w:b/>
            <w:bCs/>
            <w:noProof/>
            <w:sz w:val="16"/>
            <w:szCs w:val="16"/>
            <w:lang w:eastAsia="fi-FI"/>
          </w:rPr>
          <w:drawing>
            <wp:anchor distT="0" distB="0" distL="114300" distR="114300" simplePos="0" relativeHeight="251658240" behindDoc="1" locked="0" layoutInCell="1" allowOverlap="1" wp14:anchorId="2E9566FE" wp14:editId="7766AB02">
              <wp:simplePos x="0" y="0"/>
              <wp:positionH relativeFrom="column">
                <wp:posOffset>-100965</wp:posOffset>
              </wp:positionH>
              <wp:positionV relativeFrom="paragraph">
                <wp:posOffset>-367751</wp:posOffset>
              </wp:positionV>
              <wp:extent cx="1328420" cy="609600"/>
              <wp:effectExtent l="0" t="0" r="5080" b="0"/>
              <wp:wrapTight wrapText="bothSides">
                <wp:wrapPolygon edited="0">
                  <wp:start x="0" y="0"/>
                  <wp:lineTo x="0" y="20925"/>
                  <wp:lineTo x="21373" y="20925"/>
                  <wp:lineTo x="21373" y="0"/>
                  <wp:lineTo x="0" y="0"/>
                </wp:wrapPolygon>
              </wp:wrapTight>
              <wp:docPr id="1757913378" name="Kuva 1757913378" descr="Pohjois-Pohjanmaan hyvinvointialue Pohd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Kuva 12" descr="Pohjois-Pohjanmaan hyvinvointialue Pohde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8420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05A5FAD" w14:textId="63006167" w:rsidR="00EB04A6" w:rsidRDefault="00530106" w:rsidP="00555C2A">
    <w:pPr>
      <w:pStyle w:val="Yltunniste"/>
      <w:tabs>
        <w:tab w:val="clear" w:pos="4819"/>
        <w:tab w:val="clear" w:pos="9638"/>
        <w:tab w:val="left" w:pos="3158"/>
      </w:tabs>
    </w:pPr>
    <w:r>
      <w:tab/>
    </w:r>
  </w:p>
  <w:p w14:paraId="699DDC11" w14:textId="77777777" w:rsidR="00205F27" w:rsidRDefault="00205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BE25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24F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C6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853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D8C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544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C6B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6CD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B02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B26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535F8"/>
    <w:multiLevelType w:val="hybridMultilevel"/>
    <w:tmpl w:val="5002C8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26840"/>
    <w:multiLevelType w:val="hybridMultilevel"/>
    <w:tmpl w:val="49EEC4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E02A3"/>
    <w:multiLevelType w:val="multilevel"/>
    <w:tmpl w:val="C75EE8F6"/>
    <w:styleLink w:val="Monitasoinentyyli"/>
    <w:lvl w:ilvl="0">
      <w:start w:val="1"/>
      <w:numFmt w:val="bullet"/>
      <w:lvlText w:val=""/>
      <w:lvlJc w:val="left"/>
      <w:pPr>
        <w:ind w:left="1871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438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Symbol" w:hAnsi="Symbol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Symbol" w:hAnsi="Symbol" w:hint="default"/>
      </w:rPr>
    </w:lvl>
  </w:abstractNum>
  <w:abstractNum w:abstractNumId="13" w15:restartNumberingAfterBreak="0">
    <w:nsid w:val="13DC1C3E"/>
    <w:multiLevelType w:val="hybridMultilevel"/>
    <w:tmpl w:val="3538FC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8727E"/>
    <w:multiLevelType w:val="hybridMultilevel"/>
    <w:tmpl w:val="C75EE8F6"/>
    <w:lvl w:ilvl="0" w:tplc="C704A174">
      <w:start w:val="1"/>
      <w:numFmt w:val="bullet"/>
      <w:pStyle w:val="Luettelokappale"/>
      <w:lvlText w:val=""/>
      <w:lvlJc w:val="left"/>
      <w:pPr>
        <w:ind w:left="1871" w:hanging="283"/>
      </w:pPr>
      <w:rPr>
        <w:rFonts w:ascii="Symbol" w:hAnsi="Symbol" w:hint="default"/>
      </w:rPr>
    </w:lvl>
    <w:lvl w:ilvl="1" w:tplc="5DCE0AB8">
      <w:start w:val="1"/>
      <w:numFmt w:val="bullet"/>
      <w:lvlText w:val=""/>
      <w:lvlJc w:val="left"/>
      <w:pPr>
        <w:ind w:left="2438" w:hanging="227"/>
      </w:pPr>
      <w:rPr>
        <w:rFonts w:ascii="Symbol" w:hAnsi="Symbol" w:hint="default"/>
      </w:rPr>
    </w:lvl>
    <w:lvl w:ilvl="2" w:tplc="161687EE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1CD71349"/>
    <w:multiLevelType w:val="hybridMultilevel"/>
    <w:tmpl w:val="1C1223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C6A83"/>
    <w:multiLevelType w:val="hybridMultilevel"/>
    <w:tmpl w:val="C742DCFC"/>
    <w:lvl w:ilvl="0" w:tplc="BE6254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A54CEC"/>
    <w:multiLevelType w:val="hybridMultilevel"/>
    <w:tmpl w:val="649887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430BF"/>
    <w:multiLevelType w:val="hybridMultilevel"/>
    <w:tmpl w:val="A3740B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70FEA"/>
    <w:multiLevelType w:val="hybridMultilevel"/>
    <w:tmpl w:val="76C291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846C1"/>
    <w:multiLevelType w:val="hybridMultilevel"/>
    <w:tmpl w:val="33C457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74CD0"/>
    <w:multiLevelType w:val="hybridMultilevel"/>
    <w:tmpl w:val="3D30DB58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>
      <w:start w:val="1"/>
      <w:numFmt w:val="lowerLetter"/>
      <w:lvlText w:val="%2."/>
      <w:lvlJc w:val="left"/>
      <w:pPr>
        <w:ind w:left="2574" w:hanging="360"/>
      </w:pPr>
    </w:lvl>
    <w:lvl w:ilvl="2" w:tplc="040B001B">
      <w:start w:val="1"/>
      <w:numFmt w:val="lowerRoman"/>
      <w:lvlText w:val="%3."/>
      <w:lvlJc w:val="right"/>
      <w:pPr>
        <w:ind w:left="3294" w:hanging="180"/>
      </w:pPr>
    </w:lvl>
    <w:lvl w:ilvl="3" w:tplc="040B000F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C74755B"/>
    <w:multiLevelType w:val="multilevel"/>
    <w:tmpl w:val="C75EE8F6"/>
    <w:numStyleLink w:val="Monitasoinentyyli"/>
  </w:abstractNum>
  <w:abstractNum w:abstractNumId="23" w15:restartNumberingAfterBreak="0">
    <w:nsid w:val="3F293E79"/>
    <w:multiLevelType w:val="hybridMultilevel"/>
    <w:tmpl w:val="ED8242D2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77D3B72"/>
    <w:multiLevelType w:val="hybridMultilevel"/>
    <w:tmpl w:val="070EF0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0012F"/>
    <w:multiLevelType w:val="hybridMultilevel"/>
    <w:tmpl w:val="0D12ADD0"/>
    <w:lvl w:ilvl="0" w:tplc="B1302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41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E7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AA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A2D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C1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09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25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2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A7B067A"/>
    <w:multiLevelType w:val="hybridMultilevel"/>
    <w:tmpl w:val="0A38862E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70726402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auto"/>
      </w:rPr>
    </w:lvl>
    <w:lvl w:ilvl="2" w:tplc="294CA4F4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4EC8257B"/>
    <w:multiLevelType w:val="hybridMultilevel"/>
    <w:tmpl w:val="244A9A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27DA"/>
    <w:multiLevelType w:val="hybridMultilevel"/>
    <w:tmpl w:val="19EE17A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58143C74"/>
    <w:multiLevelType w:val="hybridMultilevel"/>
    <w:tmpl w:val="F0081B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46686"/>
    <w:multiLevelType w:val="hybridMultilevel"/>
    <w:tmpl w:val="B9B61F6A"/>
    <w:lvl w:ilvl="0" w:tplc="02445626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B0051C8"/>
    <w:multiLevelType w:val="hybridMultilevel"/>
    <w:tmpl w:val="347C04BC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B9226D9"/>
    <w:multiLevelType w:val="hybridMultilevel"/>
    <w:tmpl w:val="26946F76"/>
    <w:lvl w:ilvl="0" w:tplc="02445626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5C590B8A"/>
    <w:multiLevelType w:val="hybridMultilevel"/>
    <w:tmpl w:val="AC049E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753FA"/>
    <w:multiLevelType w:val="hybridMultilevel"/>
    <w:tmpl w:val="B7B88C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10C5E"/>
    <w:multiLevelType w:val="hybridMultilevel"/>
    <w:tmpl w:val="46EA00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30C91"/>
    <w:multiLevelType w:val="multilevel"/>
    <w:tmpl w:val="C75EE8F6"/>
    <w:numStyleLink w:val="Monitasoinentyyli"/>
  </w:abstractNum>
  <w:abstractNum w:abstractNumId="37" w15:restartNumberingAfterBreak="0">
    <w:nsid w:val="6BA67B57"/>
    <w:multiLevelType w:val="hybridMultilevel"/>
    <w:tmpl w:val="115666D6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6F7413BC"/>
    <w:multiLevelType w:val="hybridMultilevel"/>
    <w:tmpl w:val="296EAE6A"/>
    <w:lvl w:ilvl="0" w:tplc="BE6254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E625488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BE625488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1FF133E"/>
    <w:multiLevelType w:val="hybridMultilevel"/>
    <w:tmpl w:val="8D86E81C"/>
    <w:lvl w:ilvl="0" w:tplc="013800D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3501D19"/>
    <w:multiLevelType w:val="hybridMultilevel"/>
    <w:tmpl w:val="F8BE57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45C10"/>
    <w:multiLevelType w:val="hybridMultilevel"/>
    <w:tmpl w:val="E132F7A6"/>
    <w:lvl w:ilvl="0" w:tplc="5AAE2E02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9C8479D"/>
    <w:multiLevelType w:val="multilevel"/>
    <w:tmpl w:val="C75EE8F6"/>
    <w:numStyleLink w:val="Monitasoinentyyli"/>
  </w:abstractNum>
  <w:abstractNum w:abstractNumId="43" w15:restartNumberingAfterBreak="0">
    <w:nsid w:val="7B5F3B6F"/>
    <w:multiLevelType w:val="hybridMultilevel"/>
    <w:tmpl w:val="BEFC702A"/>
    <w:lvl w:ilvl="0" w:tplc="0244562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73844825">
    <w:abstractNumId w:val="0"/>
  </w:num>
  <w:num w:numId="2" w16cid:durableId="919681803">
    <w:abstractNumId w:val="1"/>
  </w:num>
  <w:num w:numId="3" w16cid:durableId="1581789396">
    <w:abstractNumId w:val="2"/>
  </w:num>
  <w:num w:numId="4" w16cid:durableId="1425228029">
    <w:abstractNumId w:val="3"/>
  </w:num>
  <w:num w:numId="5" w16cid:durableId="656373974">
    <w:abstractNumId w:val="8"/>
  </w:num>
  <w:num w:numId="6" w16cid:durableId="213394446">
    <w:abstractNumId w:val="4"/>
  </w:num>
  <w:num w:numId="7" w16cid:durableId="75709175">
    <w:abstractNumId w:val="5"/>
  </w:num>
  <w:num w:numId="8" w16cid:durableId="1626034282">
    <w:abstractNumId w:val="6"/>
  </w:num>
  <w:num w:numId="9" w16cid:durableId="1024092089">
    <w:abstractNumId w:val="7"/>
  </w:num>
  <w:num w:numId="10" w16cid:durableId="879170706">
    <w:abstractNumId w:val="9"/>
  </w:num>
  <w:num w:numId="11" w16cid:durableId="1109858509">
    <w:abstractNumId w:val="39"/>
  </w:num>
  <w:num w:numId="12" w16cid:durableId="383604082">
    <w:abstractNumId w:val="28"/>
  </w:num>
  <w:num w:numId="13" w16cid:durableId="1558390863">
    <w:abstractNumId w:val="31"/>
  </w:num>
  <w:num w:numId="14" w16cid:durableId="488709920">
    <w:abstractNumId w:val="23"/>
  </w:num>
  <w:num w:numId="15" w16cid:durableId="1905749569">
    <w:abstractNumId w:val="26"/>
  </w:num>
  <w:num w:numId="16" w16cid:durableId="694430929">
    <w:abstractNumId w:val="33"/>
  </w:num>
  <w:num w:numId="17" w16cid:durableId="1971401957">
    <w:abstractNumId w:val="37"/>
  </w:num>
  <w:num w:numId="18" w16cid:durableId="1263609113">
    <w:abstractNumId w:val="41"/>
  </w:num>
  <w:num w:numId="19" w16cid:durableId="1018778019">
    <w:abstractNumId w:val="41"/>
  </w:num>
  <w:num w:numId="20" w16cid:durableId="122775587">
    <w:abstractNumId w:val="41"/>
  </w:num>
  <w:num w:numId="21" w16cid:durableId="1104885566">
    <w:abstractNumId w:val="41"/>
    <w:lvlOverride w:ilvl="0">
      <w:startOverride w:val="1"/>
    </w:lvlOverride>
  </w:num>
  <w:num w:numId="22" w16cid:durableId="1865829607">
    <w:abstractNumId w:val="43"/>
  </w:num>
  <w:num w:numId="23" w16cid:durableId="2013988140">
    <w:abstractNumId w:val="21"/>
  </w:num>
  <w:num w:numId="24" w16cid:durableId="1567689084">
    <w:abstractNumId w:val="14"/>
  </w:num>
  <w:num w:numId="25" w16cid:durableId="224225710">
    <w:abstractNumId w:val="30"/>
  </w:num>
  <w:num w:numId="26" w16cid:durableId="43605776">
    <w:abstractNumId w:val="32"/>
  </w:num>
  <w:num w:numId="27" w16cid:durableId="306785496">
    <w:abstractNumId w:val="12"/>
  </w:num>
  <w:num w:numId="28" w16cid:durableId="228349924">
    <w:abstractNumId w:val="42"/>
  </w:num>
  <w:num w:numId="29" w16cid:durableId="565190634">
    <w:abstractNumId w:val="36"/>
  </w:num>
  <w:num w:numId="30" w16cid:durableId="318196867">
    <w:abstractNumId w:val="22"/>
  </w:num>
  <w:num w:numId="31" w16cid:durableId="2111511899">
    <w:abstractNumId w:val="38"/>
  </w:num>
  <w:num w:numId="32" w16cid:durableId="314454542">
    <w:abstractNumId w:val="16"/>
  </w:num>
  <w:num w:numId="33" w16cid:durableId="1473870349">
    <w:abstractNumId w:val="11"/>
  </w:num>
  <w:num w:numId="34" w16cid:durableId="709570929">
    <w:abstractNumId w:val="15"/>
  </w:num>
  <w:num w:numId="35" w16cid:durableId="809370525">
    <w:abstractNumId w:val="19"/>
  </w:num>
  <w:num w:numId="36" w16cid:durableId="436146861">
    <w:abstractNumId w:val="34"/>
  </w:num>
  <w:num w:numId="37" w16cid:durableId="1001473314">
    <w:abstractNumId w:val="10"/>
  </w:num>
  <w:num w:numId="38" w16cid:durableId="788596834">
    <w:abstractNumId w:val="20"/>
  </w:num>
  <w:num w:numId="39" w16cid:durableId="732705448">
    <w:abstractNumId w:val="18"/>
  </w:num>
  <w:num w:numId="40" w16cid:durableId="890116143">
    <w:abstractNumId w:val="17"/>
  </w:num>
  <w:num w:numId="41" w16cid:durableId="1373454817">
    <w:abstractNumId w:val="35"/>
  </w:num>
  <w:num w:numId="42" w16cid:durableId="658386659">
    <w:abstractNumId w:val="13"/>
  </w:num>
  <w:num w:numId="43" w16cid:durableId="519122342">
    <w:abstractNumId w:val="29"/>
  </w:num>
  <w:num w:numId="44" w16cid:durableId="1650020142">
    <w:abstractNumId w:val="27"/>
  </w:num>
  <w:num w:numId="45" w16cid:durableId="1106196534">
    <w:abstractNumId w:val="24"/>
  </w:num>
  <w:num w:numId="46" w16cid:durableId="21519583">
    <w:abstractNumId w:val="40"/>
  </w:num>
  <w:num w:numId="47" w16cid:durableId="17501506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efaultTableStyle w:val="Ruudukkotaulukko4-korostus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A9"/>
    <w:rsid w:val="00013C98"/>
    <w:rsid w:val="00023DCD"/>
    <w:rsid w:val="00030ED8"/>
    <w:rsid w:val="00031F74"/>
    <w:rsid w:val="00042CB2"/>
    <w:rsid w:val="00045ADC"/>
    <w:rsid w:val="00045D09"/>
    <w:rsid w:val="00050E51"/>
    <w:rsid w:val="00063939"/>
    <w:rsid w:val="00075087"/>
    <w:rsid w:val="000815BA"/>
    <w:rsid w:val="0009189E"/>
    <w:rsid w:val="0009323F"/>
    <w:rsid w:val="000A1665"/>
    <w:rsid w:val="000A5534"/>
    <w:rsid w:val="000B3C02"/>
    <w:rsid w:val="000B6220"/>
    <w:rsid w:val="000C0329"/>
    <w:rsid w:val="000C16B9"/>
    <w:rsid w:val="000D01A0"/>
    <w:rsid w:val="000D6100"/>
    <w:rsid w:val="00102987"/>
    <w:rsid w:val="00122DD3"/>
    <w:rsid w:val="001243BB"/>
    <w:rsid w:val="001273D5"/>
    <w:rsid w:val="00127926"/>
    <w:rsid w:val="00135F6E"/>
    <w:rsid w:val="001671E7"/>
    <w:rsid w:val="001734E6"/>
    <w:rsid w:val="00175C9D"/>
    <w:rsid w:val="00191D94"/>
    <w:rsid w:val="0019472E"/>
    <w:rsid w:val="001A5476"/>
    <w:rsid w:val="001A7780"/>
    <w:rsid w:val="001B2955"/>
    <w:rsid w:val="001B30B5"/>
    <w:rsid w:val="001B5E8F"/>
    <w:rsid w:val="001D7D54"/>
    <w:rsid w:val="001E21E5"/>
    <w:rsid w:val="001E723F"/>
    <w:rsid w:val="001F5FDC"/>
    <w:rsid w:val="00205F27"/>
    <w:rsid w:val="002133BC"/>
    <w:rsid w:val="0022658A"/>
    <w:rsid w:val="00237EA7"/>
    <w:rsid w:val="00271227"/>
    <w:rsid w:val="00273EE7"/>
    <w:rsid w:val="0028574E"/>
    <w:rsid w:val="002907FE"/>
    <w:rsid w:val="002921B0"/>
    <w:rsid w:val="002A066C"/>
    <w:rsid w:val="002B5FB9"/>
    <w:rsid w:val="002B657D"/>
    <w:rsid w:val="002B79D3"/>
    <w:rsid w:val="002D5AE0"/>
    <w:rsid w:val="002D744F"/>
    <w:rsid w:val="002F0892"/>
    <w:rsid w:val="002F7169"/>
    <w:rsid w:val="003003B4"/>
    <w:rsid w:val="00315B10"/>
    <w:rsid w:val="00331290"/>
    <w:rsid w:val="00347E09"/>
    <w:rsid w:val="0035599A"/>
    <w:rsid w:val="00360B40"/>
    <w:rsid w:val="00365C68"/>
    <w:rsid w:val="00371C2B"/>
    <w:rsid w:val="00373A9A"/>
    <w:rsid w:val="00380F1A"/>
    <w:rsid w:val="00384EAD"/>
    <w:rsid w:val="00386625"/>
    <w:rsid w:val="003977D8"/>
    <w:rsid w:val="003A17E9"/>
    <w:rsid w:val="003A1EAE"/>
    <w:rsid w:val="003A21B9"/>
    <w:rsid w:val="003B3505"/>
    <w:rsid w:val="003C1B7C"/>
    <w:rsid w:val="003D3D31"/>
    <w:rsid w:val="003E138D"/>
    <w:rsid w:val="003E6018"/>
    <w:rsid w:val="003F3448"/>
    <w:rsid w:val="003F3DAD"/>
    <w:rsid w:val="0040361D"/>
    <w:rsid w:val="00415A76"/>
    <w:rsid w:val="004169D9"/>
    <w:rsid w:val="004226C7"/>
    <w:rsid w:val="00426419"/>
    <w:rsid w:val="004327F6"/>
    <w:rsid w:val="00433BE6"/>
    <w:rsid w:val="00440B9B"/>
    <w:rsid w:val="00454ADA"/>
    <w:rsid w:val="00466666"/>
    <w:rsid w:val="00470C26"/>
    <w:rsid w:val="00483314"/>
    <w:rsid w:val="004874C7"/>
    <w:rsid w:val="004A1305"/>
    <w:rsid w:val="004A3624"/>
    <w:rsid w:val="004B0E36"/>
    <w:rsid w:val="004B3EDC"/>
    <w:rsid w:val="004C4FA5"/>
    <w:rsid w:val="004D2AF4"/>
    <w:rsid w:val="004D4F01"/>
    <w:rsid w:val="004E6EA2"/>
    <w:rsid w:val="004F3C5C"/>
    <w:rsid w:val="005112F0"/>
    <w:rsid w:val="00521F78"/>
    <w:rsid w:val="00530106"/>
    <w:rsid w:val="00530581"/>
    <w:rsid w:val="00534BDE"/>
    <w:rsid w:val="00542DBD"/>
    <w:rsid w:val="005431B1"/>
    <w:rsid w:val="00545762"/>
    <w:rsid w:val="0055517D"/>
    <w:rsid w:val="00555C2A"/>
    <w:rsid w:val="00555FD2"/>
    <w:rsid w:val="00561A0D"/>
    <w:rsid w:val="00562F88"/>
    <w:rsid w:val="00565F61"/>
    <w:rsid w:val="0058086B"/>
    <w:rsid w:val="00584431"/>
    <w:rsid w:val="00592B8E"/>
    <w:rsid w:val="005A081A"/>
    <w:rsid w:val="005A4128"/>
    <w:rsid w:val="005D2135"/>
    <w:rsid w:val="005D2378"/>
    <w:rsid w:val="005D7C4F"/>
    <w:rsid w:val="005F5A24"/>
    <w:rsid w:val="005F6030"/>
    <w:rsid w:val="005F690C"/>
    <w:rsid w:val="00613AFB"/>
    <w:rsid w:val="00614603"/>
    <w:rsid w:val="00614719"/>
    <w:rsid w:val="0061512A"/>
    <w:rsid w:val="00617761"/>
    <w:rsid w:val="006216E1"/>
    <w:rsid w:val="00626916"/>
    <w:rsid w:val="006269E7"/>
    <w:rsid w:val="00630701"/>
    <w:rsid w:val="00633BDC"/>
    <w:rsid w:val="00660A7D"/>
    <w:rsid w:val="006743AE"/>
    <w:rsid w:val="0069513E"/>
    <w:rsid w:val="006A3D45"/>
    <w:rsid w:val="006A413F"/>
    <w:rsid w:val="006B53DB"/>
    <w:rsid w:val="006D2C09"/>
    <w:rsid w:val="00703ABE"/>
    <w:rsid w:val="0070685B"/>
    <w:rsid w:val="007150BB"/>
    <w:rsid w:val="007246A1"/>
    <w:rsid w:val="00726B03"/>
    <w:rsid w:val="00733980"/>
    <w:rsid w:val="007404EA"/>
    <w:rsid w:val="00740D07"/>
    <w:rsid w:val="007417CE"/>
    <w:rsid w:val="00741812"/>
    <w:rsid w:val="0074611B"/>
    <w:rsid w:val="007519DB"/>
    <w:rsid w:val="007562CA"/>
    <w:rsid w:val="0076275E"/>
    <w:rsid w:val="007754DD"/>
    <w:rsid w:val="00794593"/>
    <w:rsid w:val="0079654D"/>
    <w:rsid w:val="007A0473"/>
    <w:rsid w:val="007B61B2"/>
    <w:rsid w:val="00800FE4"/>
    <w:rsid w:val="008014F5"/>
    <w:rsid w:val="008115D3"/>
    <w:rsid w:val="00822CFB"/>
    <w:rsid w:val="00825BDE"/>
    <w:rsid w:val="0083452F"/>
    <w:rsid w:val="00834564"/>
    <w:rsid w:val="00836C2B"/>
    <w:rsid w:val="00837393"/>
    <w:rsid w:val="00842473"/>
    <w:rsid w:val="00845271"/>
    <w:rsid w:val="0084614E"/>
    <w:rsid w:val="008509C4"/>
    <w:rsid w:val="008528F2"/>
    <w:rsid w:val="00852A0A"/>
    <w:rsid w:val="00854C5F"/>
    <w:rsid w:val="00854CEA"/>
    <w:rsid w:val="008558DF"/>
    <w:rsid w:val="00872077"/>
    <w:rsid w:val="0087284F"/>
    <w:rsid w:val="00873202"/>
    <w:rsid w:val="008742CC"/>
    <w:rsid w:val="00880CCC"/>
    <w:rsid w:val="00886CC3"/>
    <w:rsid w:val="008871A4"/>
    <w:rsid w:val="00896C11"/>
    <w:rsid w:val="008A024F"/>
    <w:rsid w:val="008A56CC"/>
    <w:rsid w:val="008D29A9"/>
    <w:rsid w:val="008F000C"/>
    <w:rsid w:val="008F4A57"/>
    <w:rsid w:val="008F72CC"/>
    <w:rsid w:val="00900BA4"/>
    <w:rsid w:val="009126C6"/>
    <w:rsid w:val="0091299E"/>
    <w:rsid w:val="00927105"/>
    <w:rsid w:val="009277B2"/>
    <w:rsid w:val="00955CC5"/>
    <w:rsid w:val="00972ABA"/>
    <w:rsid w:val="0097334B"/>
    <w:rsid w:val="00990581"/>
    <w:rsid w:val="00991BD4"/>
    <w:rsid w:val="0099281D"/>
    <w:rsid w:val="009A08F5"/>
    <w:rsid w:val="009A1C41"/>
    <w:rsid w:val="009B15FF"/>
    <w:rsid w:val="009B40C6"/>
    <w:rsid w:val="009B46B3"/>
    <w:rsid w:val="009B5B6E"/>
    <w:rsid w:val="009B604B"/>
    <w:rsid w:val="009B6626"/>
    <w:rsid w:val="009D1E0E"/>
    <w:rsid w:val="009D45A7"/>
    <w:rsid w:val="009D7992"/>
    <w:rsid w:val="009E7F66"/>
    <w:rsid w:val="009F1A7D"/>
    <w:rsid w:val="009F5F43"/>
    <w:rsid w:val="009F7701"/>
    <w:rsid w:val="00A04860"/>
    <w:rsid w:val="00A21EEA"/>
    <w:rsid w:val="00A418BE"/>
    <w:rsid w:val="00A4197C"/>
    <w:rsid w:val="00A64E2E"/>
    <w:rsid w:val="00A66158"/>
    <w:rsid w:val="00A8103F"/>
    <w:rsid w:val="00AA59AD"/>
    <w:rsid w:val="00AB73F8"/>
    <w:rsid w:val="00AD0837"/>
    <w:rsid w:val="00AE671C"/>
    <w:rsid w:val="00B07D42"/>
    <w:rsid w:val="00B262E7"/>
    <w:rsid w:val="00B3086D"/>
    <w:rsid w:val="00B35F76"/>
    <w:rsid w:val="00B37950"/>
    <w:rsid w:val="00B5215C"/>
    <w:rsid w:val="00B60325"/>
    <w:rsid w:val="00B63850"/>
    <w:rsid w:val="00B64C5F"/>
    <w:rsid w:val="00B67C43"/>
    <w:rsid w:val="00B87900"/>
    <w:rsid w:val="00B90B63"/>
    <w:rsid w:val="00BA3E2B"/>
    <w:rsid w:val="00BA412B"/>
    <w:rsid w:val="00BD3F30"/>
    <w:rsid w:val="00BE2B1E"/>
    <w:rsid w:val="00BE70A2"/>
    <w:rsid w:val="00BF0C5E"/>
    <w:rsid w:val="00BF290B"/>
    <w:rsid w:val="00C016B4"/>
    <w:rsid w:val="00C03F65"/>
    <w:rsid w:val="00C07922"/>
    <w:rsid w:val="00C11BCE"/>
    <w:rsid w:val="00C13803"/>
    <w:rsid w:val="00C15F8D"/>
    <w:rsid w:val="00C23C3E"/>
    <w:rsid w:val="00C47F15"/>
    <w:rsid w:val="00C54804"/>
    <w:rsid w:val="00C570CF"/>
    <w:rsid w:val="00C62DA8"/>
    <w:rsid w:val="00C64833"/>
    <w:rsid w:val="00C67DB3"/>
    <w:rsid w:val="00C71E05"/>
    <w:rsid w:val="00C73796"/>
    <w:rsid w:val="00C772E9"/>
    <w:rsid w:val="00CA1A9A"/>
    <w:rsid w:val="00CA2738"/>
    <w:rsid w:val="00CA67B7"/>
    <w:rsid w:val="00CB5AE2"/>
    <w:rsid w:val="00CB6031"/>
    <w:rsid w:val="00CC0938"/>
    <w:rsid w:val="00CC1EDC"/>
    <w:rsid w:val="00CE23A8"/>
    <w:rsid w:val="00CE6EB8"/>
    <w:rsid w:val="00D0315C"/>
    <w:rsid w:val="00D067FE"/>
    <w:rsid w:val="00D1092D"/>
    <w:rsid w:val="00D1236E"/>
    <w:rsid w:val="00D13076"/>
    <w:rsid w:val="00D13738"/>
    <w:rsid w:val="00D17CEB"/>
    <w:rsid w:val="00D203F1"/>
    <w:rsid w:val="00D24CD7"/>
    <w:rsid w:val="00D250E1"/>
    <w:rsid w:val="00D31983"/>
    <w:rsid w:val="00D36B3F"/>
    <w:rsid w:val="00D4032B"/>
    <w:rsid w:val="00D472B9"/>
    <w:rsid w:val="00D47B3B"/>
    <w:rsid w:val="00D63139"/>
    <w:rsid w:val="00D64D09"/>
    <w:rsid w:val="00D66152"/>
    <w:rsid w:val="00D7566E"/>
    <w:rsid w:val="00D75BF7"/>
    <w:rsid w:val="00D81B57"/>
    <w:rsid w:val="00D863AE"/>
    <w:rsid w:val="00D906EA"/>
    <w:rsid w:val="00D95AE8"/>
    <w:rsid w:val="00DA56CA"/>
    <w:rsid w:val="00DB0243"/>
    <w:rsid w:val="00DC558E"/>
    <w:rsid w:val="00DD7461"/>
    <w:rsid w:val="00DF35DA"/>
    <w:rsid w:val="00E018EC"/>
    <w:rsid w:val="00E04AF0"/>
    <w:rsid w:val="00E101BB"/>
    <w:rsid w:val="00E15BAC"/>
    <w:rsid w:val="00E17B10"/>
    <w:rsid w:val="00E24035"/>
    <w:rsid w:val="00E243F9"/>
    <w:rsid w:val="00E30F12"/>
    <w:rsid w:val="00E428C7"/>
    <w:rsid w:val="00E42C16"/>
    <w:rsid w:val="00E4779F"/>
    <w:rsid w:val="00E560DF"/>
    <w:rsid w:val="00E6096D"/>
    <w:rsid w:val="00E6639B"/>
    <w:rsid w:val="00E71D71"/>
    <w:rsid w:val="00E84DCE"/>
    <w:rsid w:val="00E9174E"/>
    <w:rsid w:val="00E91E68"/>
    <w:rsid w:val="00E92E0E"/>
    <w:rsid w:val="00EA602A"/>
    <w:rsid w:val="00EB04A6"/>
    <w:rsid w:val="00EB194E"/>
    <w:rsid w:val="00EB5972"/>
    <w:rsid w:val="00EC3263"/>
    <w:rsid w:val="00ED2F47"/>
    <w:rsid w:val="00EE1621"/>
    <w:rsid w:val="00EE7897"/>
    <w:rsid w:val="00EE791C"/>
    <w:rsid w:val="00EF0ED1"/>
    <w:rsid w:val="00EF15CD"/>
    <w:rsid w:val="00F13226"/>
    <w:rsid w:val="00F15E07"/>
    <w:rsid w:val="00F22080"/>
    <w:rsid w:val="00F33E20"/>
    <w:rsid w:val="00F41019"/>
    <w:rsid w:val="00F416A9"/>
    <w:rsid w:val="00F42BEB"/>
    <w:rsid w:val="00F451F3"/>
    <w:rsid w:val="00F5089E"/>
    <w:rsid w:val="00F6456E"/>
    <w:rsid w:val="00F64DE8"/>
    <w:rsid w:val="00F755A5"/>
    <w:rsid w:val="00F75B9E"/>
    <w:rsid w:val="00F76444"/>
    <w:rsid w:val="00F94437"/>
    <w:rsid w:val="00FA19DF"/>
    <w:rsid w:val="00FA5B06"/>
    <w:rsid w:val="00FA7352"/>
    <w:rsid w:val="00FB71A6"/>
    <w:rsid w:val="00FC4739"/>
    <w:rsid w:val="00FE3A96"/>
    <w:rsid w:val="00FE7795"/>
    <w:rsid w:val="00FF2310"/>
    <w:rsid w:val="02D02B19"/>
    <w:rsid w:val="07205E30"/>
    <w:rsid w:val="0A01321D"/>
    <w:rsid w:val="13057513"/>
    <w:rsid w:val="16E2B1B0"/>
    <w:rsid w:val="18FE515C"/>
    <w:rsid w:val="1AC38225"/>
    <w:rsid w:val="1D41F541"/>
    <w:rsid w:val="23B39AD3"/>
    <w:rsid w:val="26D54A03"/>
    <w:rsid w:val="27C7D69C"/>
    <w:rsid w:val="2AB9F7E4"/>
    <w:rsid w:val="2BC1CBAF"/>
    <w:rsid w:val="3DFD16C4"/>
    <w:rsid w:val="3EBCE573"/>
    <w:rsid w:val="41B92FB6"/>
    <w:rsid w:val="41FD9702"/>
    <w:rsid w:val="43708866"/>
    <w:rsid w:val="4A315323"/>
    <w:rsid w:val="4AFFF274"/>
    <w:rsid w:val="4BD9FE3F"/>
    <w:rsid w:val="4FC512F1"/>
    <w:rsid w:val="567AC525"/>
    <w:rsid w:val="57058ED4"/>
    <w:rsid w:val="5DD6CCBB"/>
    <w:rsid w:val="70FDF3C2"/>
    <w:rsid w:val="7208B2BA"/>
    <w:rsid w:val="7E99A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2767"/>
  <w15:chartTrackingRefBased/>
  <w15:docId w15:val="{E17E8DE3-5B34-489A-92A2-39CF557A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Leipäteksti normaali"/>
    <w:qFormat/>
    <w:rsid w:val="00E15BAC"/>
    <w:pPr>
      <w:tabs>
        <w:tab w:val="left" w:pos="851"/>
      </w:tabs>
      <w:spacing w:line="360" w:lineRule="auto"/>
    </w:pPr>
    <w:rPr>
      <w:rFonts w:ascii="Arial" w:hAnsi="Arial" w:cs="Arial"/>
      <w:sz w:val="18"/>
      <w:szCs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C1EDC"/>
    <w:pPr>
      <w:spacing w:before="240" w:after="240" w:line="240" w:lineRule="auto"/>
      <w:outlineLvl w:val="0"/>
    </w:pPr>
    <w:rPr>
      <w:b/>
      <w:color w:val="06175E" w:themeColor="text1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D7C4F"/>
    <w:pPr>
      <w:spacing w:before="240" w:after="120"/>
      <w:outlineLvl w:val="1"/>
    </w:pPr>
    <w:rPr>
      <w:b/>
      <w:color w:val="06175E" w:themeColor="text1"/>
      <w:sz w:val="32"/>
      <w:szCs w:val="32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5D7C4F"/>
    <w:pPr>
      <w:spacing w:before="360"/>
      <w:outlineLvl w:val="2"/>
    </w:pPr>
    <w:rPr>
      <w:sz w:val="24"/>
      <w:szCs w:val="24"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5D7C4F"/>
    <w:pPr>
      <w:outlineLvl w:val="3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C1EDC"/>
    <w:rPr>
      <w:rFonts w:ascii="Arial" w:hAnsi="Arial" w:cs="Arial"/>
      <w:b/>
      <w:color w:val="06175E" w:themeColor="text1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5D7C4F"/>
    <w:rPr>
      <w:rFonts w:ascii="Arial" w:hAnsi="Arial" w:cs="Arial"/>
      <w:b/>
      <w:color w:val="06175E" w:themeColor="text1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qFormat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5D7C4F"/>
    <w:rPr>
      <w:rFonts w:ascii="Arial" w:hAnsi="Arial" w:cs="Arial"/>
      <w:b/>
      <w:color w:val="06175E" w:themeColor="text1"/>
      <w:sz w:val="22"/>
      <w:szCs w:val="22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4B6BC8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Yltunniste1">
    <w:name w:val="Ylätunniste1"/>
    <w:basedOn w:val="Normaali"/>
    <w:rsid w:val="00E560DF"/>
    <w:pPr>
      <w:spacing w:line="180" w:lineRule="exact"/>
      <w:jc w:val="right"/>
    </w:pPr>
    <w:rPr>
      <w:sz w:val="14"/>
    </w:rPr>
  </w:style>
  <w:style w:type="character" w:customStyle="1" w:styleId="Otsikko3Char">
    <w:name w:val="Otsikko 3 Char"/>
    <w:basedOn w:val="Kappaleenoletusfontti"/>
    <w:link w:val="Otsikko3"/>
    <w:uiPriority w:val="9"/>
    <w:rsid w:val="005D7C4F"/>
    <w:rPr>
      <w:rFonts w:ascii="Arial" w:hAnsi="Arial" w:cs="Arial"/>
      <w:b/>
      <w:color w:val="06175E" w:themeColor="text1"/>
    </w:rPr>
  </w:style>
  <w:style w:type="paragraph" w:customStyle="1" w:styleId="Saavutettavaleipteksti">
    <w:name w:val="Saavutettava leipäteksti"/>
    <w:basedOn w:val="Normaali"/>
    <w:qFormat/>
    <w:rsid w:val="000D01A0"/>
    <w:rPr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545762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iCs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45762"/>
    <w:rPr>
      <w:rFonts w:ascii="Arial" w:hAnsi="Arial" w:cs="Arial"/>
      <w:iCs/>
      <w:color w:val="06175E" w:themeColor="text1"/>
      <w:sz w:val="18"/>
      <w:szCs w:val="18"/>
    </w:rPr>
  </w:style>
  <w:style w:type="paragraph" w:styleId="Sisllysluettelonotsikko">
    <w:name w:val="TOC Heading"/>
    <w:basedOn w:val="Otsikko1"/>
    <w:next w:val="Normaali"/>
    <w:autoRedefine/>
    <w:uiPriority w:val="39"/>
    <w:unhideWhenUsed/>
    <w:qFormat/>
    <w:rsid w:val="00825BDE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lang w:eastAsia="fi-FI"/>
    </w:rPr>
  </w:style>
  <w:style w:type="paragraph" w:styleId="Sisluet1">
    <w:name w:val="toc 1"/>
    <w:aliases w:val="Sisällysluettelon otsikko 1"/>
    <w:basedOn w:val="Saavutettavaleipteksti"/>
    <w:next w:val="Normaali"/>
    <w:autoRedefine/>
    <w:uiPriority w:val="39"/>
    <w:unhideWhenUsed/>
    <w:qFormat/>
    <w:rsid w:val="00135F6E"/>
    <w:pPr>
      <w:tabs>
        <w:tab w:val="left" w:leader="dot" w:pos="9356"/>
      </w:tabs>
      <w:spacing w:before="240" w:after="60"/>
    </w:pPr>
    <w:rPr>
      <w:rFonts w:asciiTheme="minorHAnsi" w:hAnsiTheme="minorHAnsi" w:cstheme="minorHAnsi"/>
      <w:b/>
      <w:bCs/>
      <w:color w:val="06175E" w:themeColor="text1"/>
      <w:sz w:val="20"/>
      <w:szCs w:val="20"/>
    </w:rPr>
  </w:style>
  <w:style w:type="paragraph" w:styleId="Sisluet2">
    <w:name w:val="toc 2"/>
    <w:aliases w:val="Sisällysluettelon otsikko 2"/>
    <w:basedOn w:val="Saavutettavaleipteksti"/>
    <w:next w:val="Saavutettavaleipteksti"/>
    <w:autoRedefine/>
    <w:uiPriority w:val="39"/>
    <w:unhideWhenUsed/>
    <w:qFormat/>
    <w:rsid w:val="00135F6E"/>
    <w:pPr>
      <w:tabs>
        <w:tab w:val="left" w:leader="dot" w:pos="9356"/>
      </w:tabs>
      <w:spacing w:before="60"/>
      <w:ind w:left="284"/>
    </w:pPr>
    <w:rPr>
      <w:rFonts w:asciiTheme="minorHAnsi" w:hAnsiTheme="minorHAnsi" w:cstheme="minorHAnsi"/>
      <w:iCs/>
      <w:color w:val="06175E" w:themeColor="text1"/>
      <w:sz w:val="20"/>
      <w:szCs w:val="20"/>
    </w:rPr>
  </w:style>
  <w:style w:type="paragraph" w:styleId="Sisluet3">
    <w:name w:val="toc 3"/>
    <w:aliases w:val="Sisällysluettelon otsikko 3"/>
    <w:basedOn w:val="Saavutettavaleipteksti"/>
    <w:next w:val="Saavutettavaleipteksti"/>
    <w:autoRedefine/>
    <w:uiPriority w:val="39"/>
    <w:unhideWhenUsed/>
    <w:qFormat/>
    <w:rsid w:val="00135F6E"/>
    <w:pPr>
      <w:tabs>
        <w:tab w:val="left" w:leader="dot" w:pos="9356"/>
      </w:tabs>
      <w:ind w:left="567"/>
    </w:pPr>
    <w:rPr>
      <w:rFonts w:asciiTheme="minorHAnsi" w:hAnsiTheme="minorHAnsi" w:cstheme="minorHAnsi"/>
      <w:sz w:val="18"/>
      <w:szCs w:val="20"/>
    </w:rPr>
  </w:style>
  <w:style w:type="paragraph" w:styleId="Sisluet4">
    <w:name w:val="toc 4"/>
    <w:basedOn w:val="Saavutettavaleipteksti"/>
    <w:next w:val="Saavutettavaleipteksti"/>
    <w:autoRedefine/>
    <w:uiPriority w:val="39"/>
    <w:semiHidden/>
    <w:unhideWhenUsed/>
    <w:rsid w:val="00C23C3E"/>
    <w:pPr>
      <w:ind w:left="2268"/>
    </w:pPr>
    <w:rPr>
      <w:rFonts w:asciiTheme="minorHAnsi" w:hAnsiTheme="minorHAnsi" w:cstheme="minorHAnsi"/>
      <w:sz w:val="20"/>
      <w:szCs w:val="20"/>
    </w:rPr>
  </w:style>
  <w:style w:type="paragraph" w:styleId="Sisluet5">
    <w:name w:val="toc 5"/>
    <w:basedOn w:val="Saavutettavaleipteksti"/>
    <w:next w:val="Normaali"/>
    <w:autoRedefine/>
    <w:uiPriority w:val="39"/>
    <w:semiHidden/>
    <w:unhideWhenUsed/>
    <w:rsid w:val="00D31983"/>
    <w:pPr>
      <w:ind w:left="2268"/>
    </w:pPr>
    <w:rPr>
      <w:rFonts w:asciiTheme="minorHAnsi" w:hAnsiTheme="minorHAnsi" w:cstheme="minorHAnsi"/>
      <w:sz w:val="20"/>
      <w:szCs w:val="20"/>
    </w:rPr>
  </w:style>
  <w:style w:type="paragraph" w:styleId="Sisluet6">
    <w:name w:val="toc 6"/>
    <w:basedOn w:val="Saavutettavaleipteksti"/>
    <w:next w:val="Saavutettavaleipteksti"/>
    <w:autoRedefine/>
    <w:uiPriority w:val="39"/>
    <w:semiHidden/>
    <w:unhideWhenUsed/>
    <w:rsid w:val="00D31983"/>
    <w:pPr>
      <w:ind w:left="2835"/>
    </w:pPr>
    <w:rPr>
      <w:rFonts w:asciiTheme="minorHAnsi" w:hAnsiTheme="minorHAnsi" w:cstheme="minorHAnsi"/>
      <w:sz w:val="20"/>
      <w:szCs w:val="20"/>
    </w:rPr>
  </w:style>
  <w:style w:type="paragraph" w:styleId="Sisluet7">
    <w:name w:val="toc 7"/>
    <w:basedOn w:val="Saavutettavaleipteksti"/>
    <w:next w:val="Saavutettavaleipteksti"/>
    <w:autoRedefine/>
    <w:uiPriority w:val="39"/>
    <w:semiHidden/>
    <w:unhideWhenUsed/>
    <w:rsid w:val="00D31983"/>
    <w:pPr>
      <w:ind w:left="2835"/>
    </w:pPr>
    <w:rPr>
      <w:rFonts w:asciiTheme="minorHAnsi" w:hAnsiTheme="minorHAnsi" w:cstheme="minorHAnsi"/>
      <w:sz w:val="20"/>
      <w:szCs w:val="20"/>
    </w:rPr>
  </w:style>
  <w:style w:type="paragraph" w:styleId="Sisluet8">
    <w:name w:val="toc 8"/>
    <w:basedOn w:val="Saavutettavaleipteksti"/>
    <w:next w:val="Saavutettavaleipteksti"/>
    <w:autoRedefine/>
    <w:uiPriority w:val="39"/>
    <w:semiHidden/>
    <w:unhideWhenUsed/>
    <w:rsid w:val="00D31983"/>
    <w:pPr>
      <w:ind w:left="2835"/>
    </w:pPr>
    <w:rPr>
      <w:rFonts w:asciiTheme="minorHAnsi" w:hAnsiTheme="minorHAnsi" w:cstheme="minorHAnsi"/>
      <w:sz w:val="20"/>
      <w:szCs w:val="20"/>
    </w:rPr>
  </w:style>
  <w:style w:type="paragraph" w:styleId="Sisluet9">
    <w:name w:val="toc 9"/>
    <w:basedOn w:val="Saavutettavaleipteksti"/>
    <w:next w:val="Saavutettavaleipteksti"/>
    <w:autoRedefine/>
    <w:uiPriority w:val="39"/>
    <w:semiHidden/>
    <w:unhideWhenUsed/>
    <w:rsid w:val="00D31983"/>
    <w:pPr>
      <w:ind w:left="2835"/>
    </w:pPr>
    <w:rPr>
      <w:rFonts w:asciiTheme="minorHAnsi" w:hAnsiTheme="minorHAnsi" w:cstheme="minorHAnsi"/>
      <w:sz w:val="20"/>
      <w:szCs w:val="20"/>
    </w:rPr>
  </w:style>
  <w:style w:type="paragraph" w:customStyle="1" w:styleId="Vliotsikko">
    <w:name w:val="Väliotsikko"/>
    <w:basedOn w:val="Normaali"/>
    <w:qFormat/>
    <w:rsid w:val="00127926"/>
    <w:pPr>
      <w:spacing w:before="360"/>
      <w:outlineLvl w:val="4"/>
    </w:pPr>
    <w:rPr>
      <w:b/>
      <w:bCs/>
      <w:sz w:val="22"/>
      <w:szCs w:val="22"/>
    </w:rPr>
  </w:style>
  <w:style w:type="paragraph" w:customStyle="1" w:styleId="Dokumentinpotsikko">
    <w:name w:val="Dokumentin pääotsikko"/>
    <w:basedOn w:val="Normaali"/>
    <w:qFormat/>
    <w:rsid w:val="00825BDE"/>
    <w:rPr>
      <w:b/>
      <w:bCs/>
      <w:color w:val="06175E" w:themeColor="text1"/>
      <w:sz w:val="40"/>
      <w:szCs w:val="40"/>
    </w:rPr>
  </w:style>
  <w:style w:type="paragraph" w:styleId="Luettelokappale">
    <w:name w:val="List Paragraph"/>
    <w:basedOn w:val="Normaali"/>
    <w:uiPriority w:val="34"/>
    <w:rsid w:val="00852A0A"/>
    <w:pPr>
      <w:numPr>
        <w:numId w:val="24"/>
      </w:numPr>
      <w:ind w:left="567" w:hanging="170"/>
    </w:pPr>
  </w:style>
  <w:style w:type="table" w:styleId="TaulukkoRuudukko">
    <w:name w:val="Table Grid"/>
    <w:basedOn w:val="Normaalitaulukko"/>
    <w:uiPriority w:val="39"/>
    <w:rsid w:val="00854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dukkotaulukko3">
    <w:name w:val="Grid Table 3"/>
    <w:basedOn w:val="Normaalitaulukko"/>
    <w:uiPriority w:val="48"/>
    <w:rsid w:val="009B40C6"/>
    <w:tblPr>
      <w:tblStyleRowBandSize w:val="1"/>
      <w:tblStyleColBandSize w:val="1"/>
      <w:tblBorders>
        <w:top w:val="single" w:sz="4" w:space="0" w:color="1741F0" w:themeColor="text1" w:themeTint="99"/>
        <w:left w:val="single" w:sz="4" w:space="0" w:color="1741F0" w:themeColor="text1" w:themeTint="99"/>
        <w:bottom w:val="single" w:sz="4" w:space="0" w:color="1741F0" w:themeColor="text1" w:themeTint="99"/>
        <w:right w:val="single" w:sz="4" w:space="0" w:color="1741F0" w:themeColor="text1" w:themeTint="99"/>
        <w:insideH w:val="single" w:sz="4" w:space="0" w:color="1741F0" w:themeColor="text1" w:themeTint="99"/>
        <w:insideV w:val="single" w:sz="4" w:space="0" w:color="1741F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B1BFFA" w:themeFill="text1" w:themeFillTint="33"/>
      </w:tcPr>
    </w:tblStylePr>
    <w:tblStylePr w:type="band1Horz">
      <w:tblPr/>
      <w:tcPr>
        <w:shd w:val="clear" w:color="auto" w:fill="B1BFFA" w:themeFill="text1" w:themeFillTint="33"/>
      </w:tcPr>
    </w:tblStylePr>
    <w:tblStylePr w:type="neCell">
      <w:tblPr/>
      <w:tcPr>
        <w:tcBorders>
          <w:bottom w:val="single" w:sz="4" w:space="0" w:color="1741F0" w:themeColor="text1" w:themeTint="99"/>
        </w:tcBorders>
      </w:tcPr>
    </w:tblStylePr>
    <w:tblStylePr w:type="nwCell">
      <w:tblPr/>
      <w:tcPr>
        <w:tcBorders>
          <w:bottom w:val="single" w:sz="4" w:space="0" w:color="1741F0" w:themeColor="text1" w:themeTint="99"/>
        </w:tcBorders>
      </w:tcPr>
    </w:tblStylePr>
    <w:tblStylePr w:type="seCell">
      <w:tblPr/>
      <w:tcPr>
        <w:tcBorders>
          <w:top w:val="single" w:sz="4" w:space="0" w:color="1741F0" w:themeColor="text1" w:themeTint="99"/>
        </w:tcBorders>
      </w:tcPr>
    </w:tblStylePr>
    <w:tblStylePr w:type="swCell">
      <w:tblPr/>
      <w:tcPr>
        <w:tcBorders>
          <w:top w:val="single" w:sz="4" w:space="0" w:color="1741F0" w:themeColor="text1" w:themeTint="99"/>
        </w:tcBorders>
      </w:tcPr>
    </w:tblStylePr>
  </w:style>
  <w:style w:type="table" w:styleId="Ruudukkotaulukko4">
    <w:name w:val="Grid Table 4"/>
    <w:basedOn w:val="Normaalitaulukko"/>
    <w:uiPriority w:val="49"/>
    <w:rsid w:val="009B40C6"/>
    <w:tblPr>
      <w:tblStyleRowBandSize w:val="1"/>
      <w:tblStyleColBandSize w:val="1"/>
      <w:tblBorders>
        <w:top w:val="single" w:sz="4" w:space="0" w:color="1741F0" w:themeColor="text1" w:themeTint="99"/>
        <w:left w:val="single" w:sz="4" w:space="0" w:color="1741F0" w:themeColor="text1" w:themeTint="99"/>
        <w:bottom w:val="single" w:sz="4" w:space="0" w:color="1741F0" w:themeColor="text1" w:themeTint="99"/>
        <w:right w:val="single" w:sz="4" w:space="0" w:color="1741F0" w:themeColor="text1" w:themeTint="99"/>
        <w:insideH w:val="single" w:sz="4" w:space="0" w:color="1741F0" w:themeColor="text1" w:themeTint="99"/>
        <w:insideV w:val="single" w:sz="4" w:space="0" w:color="1741F0" w:themeColor="text1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06175E" w:themeColor="text1"/>
          <w:left w:val="single" w:sz="4" w:space="0" w:color="06175E" w:themeColor="text1"/>
          <w:bottom w:val="single" w:sz="4" w:space="0" w:color="06175E" w:themeColor="text1"/>
          <w:right w:val="single" w:sz="4" w:space="0" w:color="06175E" w:themeColor="text1"/>
          <w:insideH w:val="nil"/>
          <w:insideV w:val="nil"/>
        </w:tcBorders>
        <w:shd w:val="clear" w:color="auto" w:fill="06175E" w:themeFill="text1"/>
      </w:tcPr>
    </w:tblStylePr>
    <w:tblStylePr w:type="lastRow">
      <w:rPr>
        <w:b/>
        <w:bCs/>
      </w:rPr>
      <w:tblPr/>
      <w:tcPr>
        <w:tcBorders>
          <w:top w:val="double" w:sz="4" w:space="0" w:color="06175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FFA" w:themeFill="text1" w:themeFillTint="33"/>
      </w:tcPr>
    </w:tblStylePr>
    <w:tblStylePr w:type="band1Horz">
      <w:tblPr/>
      <w:tcPr>
        <w:shd w:val="clear" w:color="auto" w:fill="B1BFFA" w:themeFill="text1" w:themeFillTint="33"/>
      </w:tcPr>
    </w:tblStylePr>
  </w:style>
  <w:style w:type="table" w:styleId="Ruudukkotaulukko4-korostus3">
    <w:name w:val="Grid Table 4 Accent 3"/>
    <w:aliases w:val="Pohde-taulukko"/>
    <w:basedOn w:val="Luettelotaulukko4-korostus3"/>
    <w:uiPriority w:val="49"/>
    <w:rsid w:val="00AD0837"/>
    <w:rPr>
      <w:sz w:val="22"/>
      <w:szCs w:val="20"/>
      <w:lang w:val="en-US" w:eastAsia="fi-FI"/>
    </w:rPr>
    <w:tblPr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CBBA" w:themeColor="accent3" w:themeTint="99"/>
      </w:tblBorders>
    </w:tblPr>
    <w:tblStylePr w:type="firstRow">
      <w:rPr>
        <w:rFonts w:asciiTheme="majorHAnsi" w:hAnsiTheme="majorHAnsi"/>
        <w:b/>
        <w:bCs/>
        <w:color w:val="06175E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BE9E3"/>
      </w:tcPr>
    </w:tblStylePr>
    <w:tblStylePr w:type="lastRow">
      <w:rPr>
        <w:rFonts w:asciiTheme="majorHAnsi" w:hAnsiTheme="majorHAnsi"/>
        <w:b w:val="0"/>
        <w:bCs/>
        <w:sz w:val="22"/>
      </w:rPr>
      <w:tblPr/>
      <w:tcPr>
        <w:tcBorders>
          <w:top w:val="double" w:sz="4" w:space="0" w:color="FFA98D" w:themeColor="accent3"/>
        </w:tcBorders>
      </w:tcPr>
    </w:tblStylePr>
    <w:tblStylePr w:type="firstCol">
      <w:rPr>
        <w:rFonts w:asciiTheme="majorHAnsi" w:hAnsiTheme="majorHAnsi"/>
        <w:b w:val="0"/>
        <w:bCs/>
        <w:sz w:val="22"/>
      </w:rPr>
    </w:tblStylePr>
    <w:tblStylePr w:type="lastCol">
      <w:rPr>
        <w:rFonts w:asciiTheme="minorHAnsi" w:hAnsiTheme="minorHAnsi"/>
        <w:b w:val="0"/>
        <w:bCs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FEDE8" w:themeFill="accent3" w:themeFillTint="33"/>
      </w:tcPr>
    </w:tblStylePr>
    <w:tblStylePr w:type="band2Vert">
      <w:rPr>
        <w:rFonts w:asciiTheme="minorHAnsi" w:hAnsiTheme="minorHAnsi"/>
        <w:sz w:val="22"/>
      </w:rPr>
    </w:tblStylePr>
    <w:tblStylePr w:type="band1Horz">
      <w:pPr>
        <w:wordWrap/>
        <w:spacing w:line="240" w:lineRule="auto"/>
        <w:ind w:leftChars="0" w:left="-57"/>
        <w:jc w:val="left"/>
        <w:outlineLvl w:val="9"/>
      </w:pPr>
      <w:tblPr/>
      <w:tcPr>
        <w:shd w:val="clear" w:color="auto" w:fill="FFFEFE" w:themeFill="background1"/>
      </w:tcPr>
    </w:tblStylePr>
    <w:tblStylePr w:type="band2Horz">
      <w:rPr>
        <w:rFonts w:asciiTheme="majorHAnsi" w:hAnsiTheme="majorHAnsi"/>
        <w:sz w:val="22"/>
      </w:rPr>
      <w:tblPr/>
      <w:tcPr>
        <w:shd w:val="clear" w:color="auto" w:fill="F0EEEE"/>
      </w:tcPr>
    </w:tblStylePr>
    <w:tblStylePr w:type="nwCell">
      <w:rPr>
        <w:rFonts w:asciiTheme="minorHAnsi" w:hAnsiTheme="minorHAnsi"/>
        <w:b w:val="0"/>
        <w:sz w:val="22"/>
      </w:rPr>
    </w:tblStylePr>
  </w:style>
  <w:style w:type="numbering" w:customStyle="1" w:styleId="Monitasoinentyyli">
    <w:name w:val="Monitasoinen tyyli"/>
    <w:uiPriority w:val="99"/>
    <w:rsid w:val="001671E7"/>
    <w:pPr>
      <w:numPr>
        <w:numId w:val="27"/>
      </w:numPr>
    </w:pPr>
  </w:style>
  <w:style w:type="paragraph" w:customStyle="1" w:styleId="Taulukkotyyli">
    <w:name w:val="Taulukkotyyli"/>
    <w:basedOn w:val="Saavutettavaleipteksti"/>
    <w:rsid w:val="00E560DF"/>
  </w:style>
  <w:style w:type="paragraph" w:customStyle="1" w:styleId="Taulukontekstityyli">
    <w:name w:val="Taulukon tekstityyli"/>
    <w:basedOn w:val="Saavutettavaleipteksti"/>
    <w:rsid w:val="00E560DF"/>
  </w:style>
  <w:style w:type="table" w:styleId="Luettelotaulukko4-korostus3">
    <w:name w:val="List Table 4 Accent 3"/>
    <w:basedOn w:val="Normaalitaulukko"/>
    <w:uiPriority w:val="49"/>
    <w:rsid w:val="00880CCC"/>
    <w:tblPr>
      <w:tblStyleRowBandSize w:val="1"/>
      <w:tblStyleColBandSize w:val="1"/>
      <w:tblBorders>
        <w:top w:val="single" w:sz="4" w:space="0" w:color="FFCBBA" w:themeColor="accent3" w:themeTint="99"/>
        <w:left w:val="single" w:sz="4" w:space="0" w:color="FFCBBA" w:themeColor="accent3" w:themeTint="99"/>
        <w:bottom w:val="single" w:sz="4" w:space="0" w:color="FFCBBA" w:themeColor="accent3" w:themeTint="99"/>
        <w:right w:val="single" w:sz="4" w:space="0" w:color="FFCBBA" w:themeColor="accent3" w:themeTint="99"/>
        <w:insideH w:val="single" w:sz="4" w:space="0" w:color="FFCBBA" w:themeColor="accent3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A98D" w:themeColor="accent3"/>
          <w:left w:val="single" w:sz="4" w:space="0" w:color="FFA98D" w:themeColor="accent3"/>
          <w:bottom w:val="single" w:sz="4" w:space="0" w:color="FFA98D" w:themeColor="accent3"/>
          <w:right w:val="single" w:sz="4" w:space="0" w:color="FFA98D" w:themeColor="accent3"/>
          <w:insideH w:val="nil"/>
        </w:tcBorders>
        <w:shd w:val="clear" w:color="auto" w:fill="FFA98D" w:themeFill="accent3"/>
      </w:tcPr>
    </w:tblStylePr>
    <w:tblStylePr w:type="lastRow">
      <w:rPr>
        <w:b/>
        <w:bCs/>
      </w:rPr>
      <w:tblPr/>
      <w:tcPr>
        <w:tcBorders>
          <w:top w:val="double" w:sz="4" w:space="0" w:color="FFCBB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8" w:themeFill="accent3" w:themeFillTint="33"/>
      </w:tcPr>
    </w:tblStylePr>
    <w:tblStylePr w:type="band1Horz">
      <w:tblPr/>
      <w:tcPr>
        <w:shd w:val="clear" w:color="auto" w:fill="FFEDE8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7404EA"/>
    <w:rPr>
      <w:rFonts w:cstheme="minorHAnsi"/>
    </w:rPr>
    <w:tblPr>
      <w:tblStyleRowBandSize w:val="1"/>
      <w:tblStyleColBandSize w:val="1"/>
      <w:tblBorders>
        <w:top w:val="single" w:sz="4" w:space="0" w:color="FFDBD0" w:themeColor="accent4" w:themeTint="99"/>
        <w:left w:val="single" w:sz="4" w:space="0" w:color="FFDBD0" w:themeColor="accent4" w:themeTint="99"/>
        <w:bottom w:val="single" w:sz="4" w:space="0" w:color="FFDBD0" w:themeColor="accent4" w:themeTint="99"/>
        <w:right w:val="single" w:sz="4" w:space="0" w:color="FFDBD0" w:themeColor="accent4" w:themeTint="99"/>
        <w:insideH w:val="single" w:sz="4" w:space="0" w:color="FFDBD0" w:themeColor="accent4" w:themeTint="99"/>
        <w:insideV w:val="single" w:sz="4" w:space="0" w:color="FFDBD0" w:themeColor="accent4" w:themeTint="99"/>
      </w:tblBorders>
      <w:tblCellMar>
        <w:top w:w="28" w:type="dxa"/>
      </w:tblCellMar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C4B2" w:themeColor="accent4"/>
          <w:left w:val="single" w:sz="4" w:space="0" w:color="FFC4B2" w:themeColor="accent4"/>
          <w:bottom w:val="single" w:sz="4" w:space="0" w:color="FFC4B2" w:themeColor="accent4"/>
          <w:right w:val="single" w:sz="4" w:space="0" w:color="FFC4B2" w:themeColor="accent4"/>
          <w:insideH w:val="nil"/>
          <w:insideV w:val="nil"/>
        </w:tcBorders>
        <w:shd w:val="clear" w:color="auto" w:fill="FFC4B2" w:themeFill="accent4"/>
      </w:tcPr>
    </w:tblStylePr>
    <w:tblStylePr w:type="lastRow">
      <w:rPr>
        <w:b/>
        <w:bCs/>
      </w:rPr>
      <w:tblPr/>
      <w:tcPr>
        <w:tcBorders>
          <w:top w:val="double" w:sz="4" w:space="0" w:color="FFC4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F" w:themeFill="accent4" w:themeFillTint="33"/>
      </w:tcPr>
    </w:tblStylePr>
    <w:tblStylePr w:type="band1Horz">
      <w:tblPr/>
      <w:tcPr>
        <w:shd w:val="clear" w:color="auto" w:fill="FFF2EF" w:themeFill="accent4" w:themeFillTint="33"/>
      </w:tcPr>
    </w:tblStylePr>
  </w:style>
  <w:style w:type="table" w:styleId="Ruudukkotaulukko4-korostus1">
    <w:name w:val="Grid Table 4 Accent 1"/>
    <w:basedOn w:val="Normaalitaulukko"/>
    <w:uiPriority w:val="49"/>
    <w:rsid w:val="007754DD"/>
    <w:tblPr>
      <w:tblStyleRowBandSize w:val="1"/>
      <w:tblStyleColBandSize w:val="1"/>
      <w:tblBorders>
        <w:top w:val="single" w:sz="4" w:space="0" w:color="93A6DE" w:themeColor="accent1" w:themeTint="99"/>
        <w:left w:val="single" w:sz="4" w:space="0" w:color="93A6DE" w:themeColor="accent1" w:themeTint="99"/>
        <w:bottom w:val="single" w:sz="4" w:space="0" w:color="93A6DE" w:themeColor="accent1" w:themeTint="99"/>
        <w:right w:val="single" w:sz="4" w:space="0" w:color="93A6DE" w:themeColor="accent1" w:themeTint="99"/>
        <w:insideH w:val="single" w:sz="4" w:space="0" w:color="93A6DE" w:themeColor="accent1" w:themeTint="99"/>
        <w:insideV w:val="single" w:sz="4" w:space="0" w:color="93A6DE" w:themeColor="accent1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4B6BC8" w:themeColor="accent1"/>
          <w:left w:val="single" w:sz="4" w:space="0" w:color="4B6BC8" w:themeColor="accent1"/>
          <w:bottom w:val="single" w:sz="4" w:space="0" w:color="4B6BC8" w:themeColor="accent1"/>
          <w:right w:val="single" w:sz="4" w:space="0" w:color="4B6BC8" w:themeColor="accent1"/>
          <w:insideH w:val="nil"/>
          <w:insideV w:val="nil"/>
        </w:tcBorders>
        <w:shd w:val="clear" w:color="auto" w:fill="4B6BC8" w:themeFill="accent1"/>
      </w:tcPr>
    </w:tblStylePr>
    <w:tblStylePr w:type="lastRow">
      <w:rPr>
        <w:b/>
        <w:bCs/>
      </w:rPr>
      <w:tblPr/>
      <w:tcPr>
        <w:tcBorders>
          <w:top w:val="double" w:sz="4" w:space="0" w:color="4B6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1F4" w:themeFill="accent1" w:themeFillTint="33"/>
      </w:tcPr>
    </w:tblStylePr>
    <w:tblStylePr w:type="band1Horz">
      <w:tblPr/>
      <w:tcPr>
        <w:shd w:val="clear" w:color="auto" w:fill="DBE1F4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AD0837"/>
    <w:tblPr>
      <w:tblStyleRowBandSize w:val="1"/>
      <w:tblStyleColBandSize w:val="1"/>
      <w:tblBorders>
        <w:top w:val="single" w:sz="4" w:space="0" w:color="CDD4EE" w:themeColor="accent2" w:themeTint="99"/>
        <w:left w:val="single" w:sz="4" w:space="0" w:color="CDD4EE" w:themeColor="accent2" w:themeTint="99"/>
        <w:bottom w:val="single" w:sz="4" w:space="0" w:color="CDD4EE" w:themeColor="accent2" w:themeTint="99"/>
        <w:right w:val="single" w:sz="4" w:space="0" w:color="CDD4EE" w:themeColor="accent2" w:themeTint="99"/>
        <w:insideH w:val="single" w:sz="4" w:space="0" w:color="CDD4EE" w:themeColor="accent2" w:themeTint="99"/>
        <w:insideV w:val="single" w:sz="4" w:space="0" w:color="CDD4EE" w:themeColor="accent2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ACB9E4" w:themeColor="accent2"/>
          <w:left w:val="single" w:sz="4" w:space="0" w:color="ACB9E4" w:themeColor="accent2"/>
          <w:bottom w:val="single" w:sz="4" w:space="0" w:color="ACB9E4" w:themeColor="accent2"/>
          <w:right w:val="single" w:sz="4" w:space="0" w:color="ACB9E4" w:themeColor="accent2"/>
          <w:insideH w:val="nil"/>
          <w:insideV w:val="nil"/>
        </w:tcBorders>
        <w:shd w:val="clear" w:color="auto" w:fill="ACB9E4" w:themeFill="accent2"/>
      </w:tcPr>
    </w:tblStylePr>
    <w:tblStylePr w:type="lastRow">
      <w:rPr>
        <w:b/>
        <w:bCs/>
      </w:rPr>
      <w:tblPr/>
      <w:tcPr>
        <w:tcBorders>
          <w:top w:val="double" w:sz="4" w:space="0" w:color="ACB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0F9" w:themeFill="accent2" w:themeFillTint="33"/>
      </w:tcPr>
    </w:tblStylePr>
    <w:tblStylePr w:type="band1Horz">
      <w:tblPr/>
      <w:tcPr>
        <w:shd w:val="clear" w:color="auto" w:fill="EEF0F9" w:themeFill="accent2" w:themeFillTint="33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B60325"/>
    <w:rPr>
      <w:color w:val="9E4CA9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13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tunimi.sukunimi@pohde.fi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ZjM2ZjRhY2YtMTQ1ZS00ZThhLThhZWYtZTZhNWY0MzJkMWQ5%40thread.v2/0?context=%7b%22Tid%22%3a%229837ed87-b378-4f49-a0d1-fb48e67da013%22%2c%22Oid%22%3a%22948d4ea9-ba86-4416-a9b8-eb70579ca200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ys.fi/hoitotyo/ammattilaisill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ohde">
  <a:themeElements>
    <a:clrScheme name="Pohde_värit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A98D"/>
      </a:accent3>
      <a:accent4>
        <a:srgbClr val="FFC4B2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hde" id="{318ED85C-A95B-104B-AE37-D4239F9C11B6}" vid="{0146D37C-35BC-A44A-8805-FB89305FBC0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 xsi:nil="true"/>
    <Asiakirjanumero xmlns="0af04246-5dcb-4e38-b8a1-4adaeb368127" xsi:nil="true"/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i:0#.w|oysnet\karjulel</DisplayName>
        <AccountId>822</AccountId>
        <AccountType/>
      </UserInfo>
      <UserInfo>
        <DisplayName>i:0#.w|oysnet\komulaha</DisplayName>
        <AccountId>1317</AccountId>
        <AccountType/>
      </UserInfo>
      <UserInfo>
        <DisplayName>i:0#.w|oysnet\sjomanme</DisplayName>
        <AccountId>722</AccountId>
        <AccountType/>
      </UserInfo>
      <UserInfo>
        <DisplayName>i:0#.w|oysnet\hakalame</DisplayName>
        <AccountId>1796</AccountId>
        <AccountType/>
      </UserInfo>
      <UserInfo>
        <DisplayName>i:0#.w|oysnet\klasilsa</DisplayName>
        <AccountId>1543</AccountId>
        <AccountType/>
      </UserInfo>
      <UserInfo>
        <DisplayName>i:0#.w|oysnet\erholtma</DisplayName>
        <AccountId>3154</AccountId>
        <AccountType/>
      </UserInfo>
      <UserInfo>
        <DisplayName>i:0#.w|oysnet\halkolhe</DisplayName>
        <AccountId>10429</AccountId>
        <AccountType/>
      </UserInfo>
      <UserInfo>
        <DisplayName>i:0#.w|oysnet\murtopei</DisplayName>
        <AccountId>6609</AccountId>
        <AccountType/>
      </UserInfo>
      <UserInfo>
        <DisplayName>i:0#.w|oysnet\tarkiatr</DisplayName>
        <AccountId>297</AccountId>
        <AccountType/>
      </UserInfo>
      <UserInfo>
        <DisplayName>i:0#.w|oysnet\taluseev</DisplayName>
        <AccountId>3649</AccountId>
        <AccountType/>
      </UserInfo>
      <UserInfo>
        <DisplayName>i:0#.w|oysnet\leivisre</DisplayName>
        <AccountId>306</AccountId>
        <AccountType/>
      </UserInfo>
      <UserInfo>
        <DisplayName>i:0#.w|oysnet\takaloka</DisplayName>
        <AccountId>5401</AccountId>
        <AccountType/>
      </UserInfo>
    </Dokumentin_x0020_sisällöstä_x0020_vastaava_x0028_t_x0029__x0020__x002f__x0020_asiantuntija_x0028_t_x0029_>
    <k577a2677bd94120ab2049452f913e6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Tiedote</TermName>
          <TermId xmlns="http://schemas.microsoft.com/office/infopath/2007/PartnerControls">5b5031f0-2771-4651-a010-e20b6446906f</TermId>
        </TermInfo>
      </Terms>
    </k577a2677bd94120ab2049452f913e69>
    <p29133bec810493ea0a0db9a40008070 xmlns="d3e50268-7799-48af-83c3-9a9b063078bc">
      <Terms xmlns="http://schemas.microsoft.com/office/infopath/2007/PartnerControls"/>
    </p29133bec810493ea0a0db9a40008070>
    <Asiakirjatunnus xmlns="0af04246-5dcb-4e38-b8a1-4adaeb368127" xsi:nil="true"/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  <TermInfo xmlns="http://schemas.microsoft.com/office/infopath/2007/PartnerControls">
          <TermName xmlns="http://schemas.microsoft.com/office/infopath/2007/PartnerControls">Jäsenkunnat</TermName>
          <TermId xmlns="http://schemas.microsoft.com/office/infopath/2007/PartnerControls">70c7d934-9fab-4e85-987f-62e1a251f339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true</Julkaise_x0020_extranetissa>
    <Dokumjentin_x0020_hyväksyjä xmlns="0af04246-5dcb-4e38-b8a1-4adaeb368127">
      <UserInfo>
        <DisplayName>i:0#.w|oysnet\karjulel</DisplayName>
        <AccountId>822</AccountId>
        <AccountType/>
      </UserInfo>
      <UserInfo>
        <DisplayName>i:0#.w|oysnet\snecksa</DisplayName>
        <AccountId>22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Vuosi xmlns="0af04246-5dcb-4e38-b8a1-4adaeb368127" xsi:nil="true"/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MUAVRSSTWASF-1454044522-193</_dlc_DocId>
    <_dlc_DocIdUrl xmlns="d3e50268-7799-48af-83c3-9a9b063078bc">
      <Url>https://internet.oysnet.ppshp.fi/dokumentit/_layouts/15/DocIdRedir.aspx?ID=MUAVRSSTWASF-1454044522-193</Url>
      <Description>MUAVRSSTWASF-1454044522-193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edotus (sisältötyyppi)" ma:contentTypeID="0x010100E993358E494F344F8D6048E76D09AF021700E0C9F2845AB1174F9F9200E6FBB40F44" ma:contentTypeVersion="54" ma:contentTypeDescription="" ma:contentTypeScope="" ma:versionID="f502a1c3dec349fd24aefc9de8d2f425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0a9f6016783a0c35f8a58a71df9c6934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Asiakirjatunnus" minOccurs="0"/>
                <xsd:element ref="ns2:Asiakirjanumero" minOccurs="0"/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k577a2677bd94120ab2049452f913e69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n20b6b3d9a8f4638937a9d1d1dec5738" minOccurs="0"/>
                <xsd:element ref="ns2:Vuosi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Asiakirjatunnus" ma:index="3" nillable="true" ma:displayName="Asiakirjatunnus" ma:description="" ma:internalName="Asiakirjatunnus">
      <xsd:simpleType>
        <xsd:restriction base="dms:Text">
          <xsd:maxLength value="25"/>
        </xsd:restriction>
      </xsd:simpleType>
    </xsd:element>
    <xsd:element name="Asiakirjanumero" ma:index="4" nillable="true" ma:displayName="Asiakirjanumero" ma:description="" ma:internalName="Asiakirjanumero">
      <xsd:simpleType>
        <xsd:restriction base="dms:Text">
          <xsd:maxLength value="10"/>
        </xsd:restriction>
      </xsd:simpleType>
    </xsd:element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  <xsd:element name="Vuosi" ma:index="39" nillable="true" ma:displayName="Vuosi" ma:description="" ma:internalName="Vuosi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9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0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577a2677bd94120ab2049452f913e69" ma:index="28" ma:taxonomy="true" ma:internalName="k577a2677bd94120ab2049452f913e69" ma:taxonomyFieldName="Tiedotus_x0020__x0028_sis_x00e4_lt_x00f6_tyypin_x0020_metatieto_x0029_" ma:displayName="Tiedotus" ma:readOnly="false" ma:fieldId="{4577a267-7bd9-4120-ab20-49452f913e69}" ma:sspId="fe7d6957-b623-48c5-941b-77be73948d87" ma:termSetId="c284babc-be05-4e55-a283-d0d41b1a60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29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4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5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8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7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3E096B-A73A-4186-92BA-714E8CB6A00D}">
  <ds:schemaRefs>
    <ds:schemaRef ds:uri="64c10f50-bb51-4ae9-8373-879c21f39417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390d637-f280-4fda-a625-6e2243ec4d3f"/>
    <ds:schemaRef ds:uri="http://purl.org/dc/elements/1.1/"/>
    <ds:schemaRef ds:uri="http://schemas.microsoft.com/office/infopath/2007/PartnerControls"/>
    <ds:schemaRef ds:uri="d3e50268-7799-48af-83c3-9a9b063078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F1D283-643C-48B7-B15A-40880A4F29FB}"/>
</file>

<file path=customXml/itemProps3.xml><?xml version="1.0" encoding="utf-8"?>
<ds:datastoreItem xmlns:ds="http://schemas.openxmlformats.org/officeDocument/2006/customXml" ds:itemID="{A010DE7A-D069-46B0-86E5-8187EB6E4E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A58FE1-84E3-43E2-AA4F-9AB1E4C8D9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CC2BEF-54E0-405F-AD52-E6333654A3CE}"/>
</file>

<file path=customXml/itemProps6.xml><?xml version="1.0" encoding="utf-8"?>
<ds:datastoreItem xmlns:ds="http://schemas.openxmlformats.org/officeDocument/2006/customXml" ds:itemID="{40A08213-9176-43DF-ABF6-EDBB6580D74D}"/>
</file>

<file path=docMetadata/LabelInfo.xml><?xml version="1.0" encoding="utf-8"?>
<clbl:labelList xmlns:clbl="http://schemas.microsoft.com/office/2020/mipLabelMetadata">
  <clbl:label id="{9837ed87-b378-4f49-a0d1-fb48e67da013}" enabled="0" method="" siteId="{9837ed87-b378-4f49-a0d1-fb48e67da0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2119</Characters>
  <Application>Microsoft Office Word</Application>
  <DocSecurity>0</DocSecurity>
  <Lines>17</Lines>
  <Paragraphs>4</Paragraphs>
  <ScaleCrop>false</ScaleCrop>
  <Manager/>
  <Company/>
  <LinksUpToDate>false</LinksUpToDate>
  <CharactersWithSpaces>2376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Hoitotyön tutkimusklubitoiminta syksyllä 2025</dc:title>
  <dc:subject/>
  <dc:creator>Nevanperä Tea</dc:creator>
  <cp:keywords/>
  <dc:description/>
  <cp:lastModifiedBy>Karjula Elina</cp:lastModifiedBy>
  <cp:revision>2</cp:revision>
  <cp:lastPrinted>2022-10-04T21:05:00Z</cp:lastPrinted>
  <dcterms:created xsi:type="dcterms:W3CDTF">2025-06-12T06:34:00Z</dcterms:created>
  <dcterms:modified xsi:type="dcterms:W3CDTF">2025-06-12T06:34:00Z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0x010100E993358E494F344F8D6048E76D09AF021700E0C9F2845AB1174F9F9200E6FBB40F44</vt:lpwstr>
  </property>
  <property fmtid="{D5CDD505-2E9C-101B-9397-08002B2CF9AE}" pid="4" name="TaxKeyword">
    <vt:lpwstr/>
  </property>
  <property fmtid="{D5CDD505-2E9C-101B-9397-08002B2CF9AE}" pid="5" name="MEO">
    <vt:lpwstr/>
  </property>
  <property fmtid="{D5CDD505-2E9C-101B-9397-08002B2CF9AE}" pid="6" name="Kohde- / työntekijäryhmä">
    <vt:lpwstr>2;#Kaikki henkilöt|31fa67c4-be81-468b-a947-7b6ec584393e</vt:lpwstr>
  </property>
  <property fmtid="{D5CDD505-2E9C-101B-9397-08002B2CF9AE}" pid="7" name="Kohdeorganisaatio">
    <vt:lpwstr>1;#Pohjois-Pohjanmaan sairaanhoitopiiri|be8cbbf1-c5fa-44e0-8d6c-f88ba4a3bcc6;#2162;#Jäsenkunnat|70c7d934-9fab-4e85-987f-62e1a251f339</vt:lpwstr>
  </property>
  <property fmtid="{D5CDD505-2E9C-101B-9397-08002B2CF9AE}" pid="8" name="Tiedotus (sisältötyypin metatieto)">
    <vt:lpwstr>164;#Tiedote|5b5031f0-2771-4651-a010-e20b6446906f</vt:lpwstr>
  </property>
  <property fmtid="{D5CDD505-2E9C-101B-9397-08002B2CF9AE}" pid="9" name="_dlc_DocIdItemGuid">
    <vt:lpwstr>236dbc7c-acc4-4683-8d63-b33dcc7ee482</vt:lpwstr>
  </property>
  <property fmtid="{D5CDD505-2E9C-101B-9397-08002B2CF9AE}" pid="10" name="Kriisiviestintä">
    <vt:lpwstr/>
  </property>
  <property fmtid="{D5CDD505-2E9C-101B-9397-08002B2CF9AE}" pid="11" name="Erikoisala">
    <vt:lpwstr>10;#Ei erikoisalaa (PPSHP)|63c697a3-d3f0-4701-a1c0-7b3ab3656aba</vt:lpwstr>
  </property>
  <property fmtid="{D5CDD505-2E9C-101B-9397-08002B2CF9AE}" pid="12" name="Organisaatiotiedon tarkennus toiminnan mukaan">
    <vt:lpwstr/>
  </property>
  <property fmtid="{D5CDD505-2E9C-101B-9397-08002B2CF9AE}" pid="13" name="Toiminnanohjauskäsikirja">
    <vt:lpwstr>3;#Ei ole toimintakäsikirjaa|ed0127a7-f4bb-4299-8de4-a0fcecf35ff1</vt:lpwstr>
  </property>
  <property fmtid="{D5CDD505-2E9C-101B-9397-08002B2CF9AE}" pid="14" name="Organisaatiotieto">
    <vt:lpwstr>1;#Pohjois-Pohjanmaan sairaanhoitopiiri|be8cbbf1-c5fa-44e0-8d6c-f88ba4a3bcc6</vt:lpwstr>
  </property>
  <property fmtid="{D5CDD505-2E9C-101B-9397-08002B2CF9AE}" pid="15" name="Order">
    <vt:r8>245200</vt:r8>
  </property>
  <property fmtid="{D5CDD505-2E9C-101B-9397-08002B2CF9AE}" pid="17" name="SharedWithUsers">
    <vt:lpwstr/>
  </property>
  <property fmtid="{D5CDD505-2E9C-101B-9397-08002B2CF9AE}" pid="18" name="TaxKeywordTaxHTField">
    <vt:lpwstr/>
  </property>
</Properties>
</file>